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80E" w:rsidRPr="00065860" w:rsidRDefault="00A22D79" w:rsidP="002F32EA">
      <w:pPr>
        <w:spacing w:line="0" w:lineRule="atLeast"/>
        <w:rPr>
          <w:rFonts w:ascii="新造古印體" w:eastAsia="新造古印體" w:hAnsi="細明體" w:cs="細明體"/>
          <w:b/>
          <w:sz w:val="64"/>
          <w:szCs w:val="64"/>
        </w:rPr>
      </w:pPr>
      <w:r>
        <w:rPr>
          <w:rFonts w:ascii="新造古印體" w:eastAsia="新造古印體" w:hAnsi="細明體" w:cs="細明體" w:hint="eastAsia"/>
          <w:b/>
          <w:noProof/>
          <w:sz w:val="64"/>
          <w:szCs w:val="64"/>
        </w:rPr>
        <w:drawing>
          <wp:anchor distT="0" distB="0" distL="114300" distR="114300" simplePos="0" relativeHeight="251657216" behindDoc="1" locked="0" layoutInCell="1" allowOverlap="1">
            <wp:simplePos x="0" y="0"/>
            <wp:positionH relativeFrom="column">
              <wp:posOffset>77470</wp:posOffset>
            </wp:positionH>
            <wp:positionV relativeFrom="paragraph">
              <wp:posOffset>-199390</wp:posOffset>
            </wp:positionV>
            <wp:extent cx="944880" cy="944880"/>
            <wp:effectExtent l="0" t="0" r="7620" b="7620"/>
            <wp:wrapSquare wrapText="bothSides"/>
            <wp:docPr id="3" name="圖片 1" descr="中華工商經貿科技發展協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中華工商經貿科技發展協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AF73AD" w:rsidRPr="00065860">
        <w:rPr>
          <w:rFonts w:ascii="新造古印體" w:eastAsia="新造古印體" w:hAnsi="細明體" w:cs="細明體" w:hint="eastAsia"/>
          <w:sz w:val="68"/>
          <w:szCs w:val="68"/>
        </w:rPr>
        <w:t>中華工商經貿科技發展協會</w:t>
      </w:r>
    </w:p>
    <w:p w:rsidR="00D7080E" w:rsidRPr="00D7080E" w:rsidRDefault="00522DBF" w:rsidP="00D7080E">
      <w:pPr>
        <w:spacing w:line="0" w:lineRule="atLeast"/>
        <w:rPr>
          <w:rFonts w:ascii="新造中特毛楷" w:eastAsia="新造中特毛楷" w:hAnsi="細明體" w:cs="細明體"/>
          <w:b/>
          <w:sz w:val="64"/>
          <w:szCs w:val="64"/>
        </w:rPr>
      </w:pPr>
      <w:r w:rsidRPr="00D7080E">
        <w:rPr>
          <w:rFonts w:ascii="標楷體" w:eastAsia="標楷體" w:hAnsi="標楷體" w:hint="eastAsia"/>
          <w:b/>
          <w:sz w:val="40"/>
          <w:szCs w:val="28"/>
        </w:rPr>
        <w:t>《</w:t>
      </w:r>
      <w:r w:rsidRPr="00D7080E">
        <w:rPr>
          <w:rFonts w:ascii="標楷體" w:eastAsia="標楷體" w:hAnsi="標楷體"/>
          <w:b/>
          <w:sz w:val="40"/>
          <w:szCs w:val="28"/>
        </w:rPr>
        <w:t>201</w:t>
      </w:r>
      <w:r w:rsidR="001B527E">
        <w:rPr>
          <w:rFonts w:ascii="標楷體" w:eastAsia="標楷體" w:hAnsi="標楷體" w:hint="eastAsia"/>
          <w:b/>
          <w:sz w:val="40"/>
          <w:szCs w:val="28"/>
        </w:rPr>
        <w:t>9</w:t>
      </w:r>
      <w:r w:rsidRPr="00D7080E">
        <w:rPr>
          <w:rFonts w:ascii="標楷體" w:eastAsia="標楷體" w:hAnsi="標楷體" w:hint="eastAsia"/>
          <w:b/>
          <w:sz w:val="40"/>
          <w:szCs w:val="28"/>
        </w:rPr>
        <w:t>第</w:t>
      </w:r>
      <w:r w:rsidRPr="00D7080E">
        <w:rPr>
          <w:rFonts w:ascii="標楷體" w:eastAsia="標楷體" w:hAnsi="標楷體"/>
          <w:b/>
          <w:sz w:val="40"/>
          <w:szCs w:val="28"/>
        </w:rPr>
        <w:t>1</w:t>
      </w:r>
      <w:r w:rsidR="001B527E">
        <w:rPr>
          <w:rFonts w:ascii="標楷體" w:eastAsia="標楷體" w:hAnsi="標楷體" w:hint="eastAsia"/>
          <w:b/>
          <w:sz w:val="40"/>
          <w:szCs w:val="28"/>
        </w:rPr>
        <w:t>2</w:t>
      </w:r>
      <w:r w:rsidRPr="00D7080E">
        <w:rPr>
          <w:rFonts w:ascii="標楷體" w:eastAsia="標楷體" w:hAnsi="標楷體" w:hint="eastAsia"/>
          <w:b/>
          <w:sz w:val="40"/>
          <w:szCs w:val="28"/>
        </w:rPr>
        <w:t>屆中國義烏國際森林產品博覽會》</w:t>
      </w:r>
    </w:p>
    <w:p w:rsidR="00D3002E" w:rsidRPr="00B43E92" w:rsidRDefault="00D7080E" w:rsidP="00D7080E">
      <w:pPr>
        <w:spacing w:line="0" w:lineRule="atLeast"/>
        <w:jc w:val="center"/>
        <w:rPr>
          <w:rFonts w:ascii="標楷體" w:eastAsia="標楷體" w:hAnsi="標楷體" w:cs="細明體"/>
          <w:b/>
          <w:sz w:val="64"/>
          <w:szCs w:val="64"/>
        </w:rPr>
      </w:pPr>
      <w:r>
        <w:rPr>
          <w:rFonts w:ascii="標楷體" w:eastAsia="標楷體" w:hAnsi="標楷體" w:hint="eastAsia"/>
          <w:b/>
          <w:sz w:val="40"/>
          <w:szCs w:val="28"/>
        </w:rPr>
        <w:t xml:space="preserve">      </w:t>
      </w:r>
      <w:r w:rsidR="00522DBF" w:rsidRPr="00D7080E">
        <w:rPr>
          <w:rFonts w:ascii="標楷體" w:eastAsia="標楷體" w:hAnsi="標楷體" w:hint="eastAsia"/>
          <w:b/>
          <w:sz w:val="40"/>
          <w:szCs w:val="28"/>
        </w:rPr>
        <w:t>臺灣精品館招展辦法</w:t>
      </w:r>
    </w:p>
    <w:p w:rsidR="00A8549F" w:rsidRPr="006D0945" w:rsidRDefault="0092695C" w:rsidP="00192731">
      <w:pPr>
        <w:spacing w:beforeLines="50" w:before="180" w:line="0" w:lineRule="atLeast"/>
        <w:rPr>
          <w:rFonts w:ascii="標楷體" w:eastAsia="標楷體" w:hAnsi="標楷體"/>
          <w:sz w:val="28"/>
          <w:szCs w:val="28"/>
        </w:rPr>
      </w:pPr>
      <w:r w:rsidRPr="006D0945">
        <w:rPr>
          <w:rFonts w:ascii="標楷體" w:eastAsia="標楷體" w:hAnsi="標楷體" w:hint="eastAsia"/>
          <w:sz w:val="28"/>
          <w:szCs w:val="28"/>
        </w:rPr>
        <w:t>受文者：</w:t>
      </w:r>
    </w:p>
    <w:p w:rsidR="0092695C" w:rsidRPr="006D0945" w:rsidRDefault="0092695C" w:rsidP="00192731">
      <w:pPr>
        <w:spacing w:beforeLines="50" w:before="180" w:line="0" w:lineRule="atLeast"/>
        <w:rPr>
          <w:rFonts w:ascii="新造中特毛楷" w:eastAsia="新造中特毛楷" w:hAnsi="細明體" w:cs="細明體"/>
          <w:b/>
          <w:sz w:val="16"/>
          <w:szCs w:val="16"/>
        </w:rPr>
      </w:pPr>
    </w:p>
    <w:p w:rsidR="00F8689D" w:rsidRPr="006D0945" w:rsidRDefault="00110BC7" w:rsidP="006D0945">
      <w:pPr>
        <w:spacing w:line="0" w:lineRule="atLeast"/>
        <w:ind w:left="1982" w:hangingChars="708" w:hanging="1982"/>
        <w:rPr>
          <w:rFonts w:ascii="標楷體" w:eastAsia="標楷體" w:hAnsi="標楷體"/>
          <w:sz w:val="28"/>
          <w:szCs w:val="28"/>
        </w:rPr>
      </w:pPr>
      <w:r w:rsidRPr="006D0945">
        <w:rPr>
          <w:rFonts w:ascii="標楷體" w:eastAsia="標楷體" w:hAnsi="標楷體" w:hint="eastAsia"/>
          <w:sz w:val="28"/>
          <w:szCs w:val="28"/>
        </w:rPr>
        <w:t>一、參展資格：凡本會</w:t>
      </w:r>
      <w:r w:rsidRPr="006D0945">
        <w:rPr>
          <w:rFonts w:ascii="標楷體" w:eastAsia="標楷體" w:hAnsi="標楷體" w:hint="eastAsia"/>
          <w:b/>
          <w:sz w:val="28"/>
          <w:szCs w:val="28"/>
        </w:rPr>
        <w:t>理監事、常務委員及華人第一品牌企業</w:t>
      </w:r>
      <w:r w:rsidRPr="006D0945">
        <w:rPr>
          <w:rFonts w:ascii="標楷體" w:eastAsia="標楷體" w:hAnsi="標楷體" w:hint="eastAsia"/>
          <w:sz w:val="28"/>
          <w:szCs w:val="28"/>
        </w:rPr>
        <w:t>均可申請參展(資格</w:t>
      </w:r>
      <w:proofErr w:type="gramStart"/>
      <w:r w:rsidRPr="006D0945">
        <w:rPr>
          <w:rFonts w:ascii="標楷體" w:eastAsia="標楷體" w:hAnsi="標楷體" w:hint="eastAsia"/>
          <w:sz w:val="28"/>
          <w:szCs w:val="28"/>
        </w:rPr>
        <w:t>詳申                              請表</w:t>
      </w:r>
      <w:proofErr w:type="gramEnd"/>
      <w:r w:rsidRPr="006D0945">
        <w:rPr>
          <w:rFonts w:ascii="標楷體" w:eastAsia="標楷體" w:hAnsi="標楷體" w:hint="eastAsia"/>
          <w:sz w:val="28"/>
          <w:szCs w:val="28"/>
        </w:rPr>
        <w:t>)</w:t>
      </w:r>
    </w:p>
    <w:p w:rsidR="00522DBF" w:rsidRDefault="00466804" w:rsidP="00110BC7">
      <w:pPr>
        <w:spacing w:line="0" w:lineRule="atLeast"/>
        <w:rPr>
          <w:rFonts w:ascii="標楷體" w:eastAsia="標楷體" w:hAnsi="標楷體"/>
          <w:sz w:val="28"/>
          <w:szCs w:val="28"/>
        </w:rPr>
      </w:pPr>
      <w:r w:rsidRPr="006D0945">
        <w:rPr>
          <w:rFonts w:ascii="標楷體" w:eastAsia="標楷體" w:hAnsi="標楷體" w:hint="eastAsia"/>
          <w:sz w:val="28"/>
          <w:szCs w:val="28"/>
        </w:rPr>
        <w:t>二、展出時間：201</w:t>
      </w:r>
      <w:r w:rsidR="00AF73AD" w:rsidRPr="006D0945">
        <w:rPr>
          <w:rFonts w:ascii="標楷體" w:eastAsia="標楷體" w:hAnsi="標楷體" w:hint="eastAsia"/>
          <w:sz w:val="28"/>
          <w:szCs w:val="28"/>
        </w:rPr>
        <w:t>9</w:t>
      </w:r>
      <w:r w:rsidRPr="006D0945">
        <w:rPr>
          <w:rFonts w:ascii="標楷體" w:eastAsia="標楷體" w:hAnsi="標楷體" w:hint="eastAsia"/>
          <w:sz w:val="28"/>
          <w:szCs w:val="28"/>
        </w:rPr>
        <w:t>年</w:t>
      </w:r>
      <w:r w:rsidR="00A41B56">
        <w:rPr>
          <w:rFonts w:ascii="標楷體" w:eastAsia="標楷體" w:hAnsi="標楷體" w:hint="eastAsia"/>
          <w:sz w:val="28"/>
          <w:szCs w:val="28"/>
        </w:rPr>
        <w:t>1</w:t>
      </w:r>
      <w:r w:rsidR="00020323">
        <w:rPr>
          <w:rFonts w:ascii="標楷體" w:eastAsia="標楷體" w:hAnsi="標楷體" w:hint="eastAsia"/>
          <w:sz w:val="28"/>
          <w:szCs w:val="28"/>
        </w:rPr>
        <w:t>1</w:t>
      </w:r>
      <w:r w:rsidRPr="006D0945">
        <w:rPr>
          <w:rFonts w:ascii="標楷體" w:eastAsia="標楷體" w:hAnsi="標楷體" w:hint="eastAsia"/>
          <w:sz w:val="28"/>
          <w:szCs w:val="28"/>
        </w:rPr>
        <w:t>月</w:t>
      </w:r>
      <w:r w:rsidR="00020323">
        <w:rPr>
          <w:rFonts w:ascii="標楷體" w:eastAsia="標楷體" w:hAnsi="標楷體" w:hint="eastAsia"/>
          <w:sz w:val="28"/>
          <w:szCs w:val="28"/>
        </w:rPr>
        <w:t>01</w:t>
      </w:r>
      <w:r w:rsidRPr="006D0945">
        <w:rPr>
          <w:rFonts w:ascii="標楷體" w:eastAsia="標楷體" w:hAnsi="標楷體" w:hint="eastAsia"/>
          <w:sz w:val="28"/>
          <w:szCs w:val="28"/>
        </w:rPr>
        <w:t>日~11月</w:t>
      </w:r>
      <w:r w:rsidR="00020323">
        <w:rPr>
          <w:rFonts w:ascii="標楷體" w:eastAsia="標楷體" w:hAnsi="標楷體" w:hint="eastAsia"/>
          <w:sz w:val="28"/>
          <w:szCs w:val="28"/>
        </w:rPr>
        <w:t>4</w:t>
      </w:r>
      <w:r w:rsidRPr="006D0945">
        <w:rPr>
          <w:rFonts w:ascii="標楷體" w:eastAsia="標楷體" w:hAnsi="標楷體" w:hint="eastAsia"/>
          <w:sz w:val="28"/>
          <w:szCs w:val="28"/>
        </w:rPr>
        <w:t>日</w:t>
      </w:r>
    </w:p>
    <w:p w:rsidR="008309C4" w:rsidRPr="006D0945" w:rsidRDefault="008309C4" w:rsidP="00110BC7">
      <w:pPr>
        <w:spacing w:line="0" w:lineRule="atLeast"/>
        <w:rPr>
          <w:rFonts w:ascii="標楷體" w:eastAsia="標楷體" w:hAnsi="標楷體"/>
          <w:sz w:val="28"/>
          <w:szCs w:val="28"/>
        </w:rPr>
      </w:pPr>
      <w:r>
        <w:rPr>
          <w:rFonts w:ascii="標楷體" w:eastAsia="標楷體" w:hAnsi="標楷體" w:hint="eastAsia"/>
          <w:sz w:val="28"/>
          <w:szCs w:val="28"/>
        </w:rPr>
        <w:t>三</w:t>
      </w:r>
      <w:r w:rsidRPr="006D0945">
        <w:rPr>
          <w:rFonts w:ascii="標楷體" w:eastAsia="標楷體" w:hAnsi="標楷體" w:hint="eastAsia"/>
          <w:sz w:val="28"/>
          <w:szCs w:val="28"/>
        </w:rPr>
        <w:t>、</w:t>
      </w:r>
      <w:r>
        <w:rPr>
          <w:rFonts w:ascii="標楷體" w:eastAsia="標楷體" w:hAnsi="標楷體" w:hint="eastAsia"/>
          <w:sz w:val="28"/>
          <w:szCs w:val="28"/>
        </w:rPr>
        <w:t>參展</w:t>
      </w:r>
      <w:r w:rsidR="00020323">
        <w:rPr>
          <w:rFonts w:ascii="標楷體" w:eastAsia="標楷體" w:hAnsi="標楷體" w:hint="eastAsia"/>
          <w:sz w:val="28"/>
          <w:szCs w:val="28"/>
        </w:rPr>
        <w:t>團體行程時間</w:t>
      </w:r>
      <w:r w:rsidR="00020323" w:rsidRPr="006D0945">
        <w:rPr>
          <w:rFonts w:ascii="標楷體" w:eastAsia="標楷體" w:hAnsi="標楷體" w:hint="eastAsia"/>
          <w:sz w:val="28"/>
          <w:szCs w:val="28"/>
        </w:rPr>
        <w:t>：2019年</w:t>
      </w:r>
      <w:r w:rsidR="00020323">
        <w:rPr>
          <w:rFonts w:ascii="標楷體" w:eastAsia="標楷體" w:hAnsi="標楷體" w:hint="eastAsia"/>
          <w:sz w:val="28"/>
          <w:szCs w:val="28"/>
        </w:rPr>
        <w:t>10</w:t>
      </w:r>
      <w:r w:rsidR="00020323" w:rsidRPr="006D0945">
        <w:rPr>
          <w:rFonts w:ascii="標楷體" w:eastAsia="標楷體" w:hAnsi="標楷體" w:hint="eastAsia"/>
          <w:sz w:val="28"/>
          <w:szCs w:val="28"/>
        </w:rPr>
        <w:t>月</w:t>
      </w:r>
      <w:r w:rsidR="00020323">
        <w:rPr>
          <w:rFonts w:ascii="標楷體" w:eastAsia="標楷體" w:hAnsi="標楷體" w:hint="eastAsia"/>
          <w:sz w:val="28"/>
          <w:szCs w:val="28"/>
        </w:rPr>
        <w:t>29</w:t>
      </w:r>
      <w:r w:rsidR="00020323" w:rsidRPr="006D0945">
        <w:rPr>
          <w:rFonts w:ascii="標楷體" w:eastAsia="標楷體" w:hAnsi="標楷體" w:hint="eastAsia"/>
          <w:sz w:val="28"/>
          <w:szCs w:val="28"/>
        </w:rPr>
        <w:t>日~11月</w:t>
      </w:r>
      <w:r w:rsidR="00020323">
        <w:rPr>
          <w:rFonts w:ascii="標楷體" w:eastAsia="標楷體" w:hAnsi="標楷體" w:hint="eastAsia"/>
          <w:sz w:val="28"/>
          <w:szCs w:val="28"/>
        </w:rPr>
        <w:t>5</w:t>
      </w:r>
      <w:r w:rsidR="00020323" w:rsidRPr="006D0945">
        <w:rPr>
          <w:rFonts w:ascii="標楷體" w:eastAsia="標楷體" w:hAnsi="標楷體" w:hint="eastAsia"/>
          <w:sz w:val="28"/>
          <w:szCs w:val="28"/>
        </w:rPr>
        <w:t>日</w:t>
      </w:r>
    </w:p>
    <w:p w:rsidR="005E7CF3" w:rsidRPr="005B66A9" w:rsidRDefault="005E7CF3" w:rsidP="005E7CF3">
      <w:pPr>
        <w:pStyle w:val="Default"/>
        <w:rPr>
          <w:sz w:val="23"/>
          <w:szCs w:val="23"/>
        </w:rPr>
      </w:pPr>
      <w:r>
        <w:t xml:space="preserve"> </w:t>
      </w:r>
      <w:r w:rsidRPr="005B66A9">
        <w:rPr>
          <w:rFonts w:hint="eastAsia"/>
          <w:sz w:val="23"/>
          <w:szCs w:val="23"/>
        </w:rPr>
        <w:t>說明：</w:t>
      </w:r>
      <w:r w:rsidRPr="005B66A9">
        <w:rPr>
          <w:sz w:val="23"/>
          <w:szCs w:val="23"/>
        </w:rPr>
        <w:t xml:space="preserve"> </w:t>
      </w:r>
    </w:p>
    <w:p w:rsidR="005E7CF3" w:rsidRPr="005B66A9" w:rsidRDefault="005E7CF3" w:rsidP="005E7CF3">
      <w:pPr>
        <w:pStyle w:val="Default"/>
        <w:numPr>
          <w:ilvl w:val="0"/>
          <w:numId w:val="3"/>
        </w:numPr>
        <w:rPr>
          <w:sz w:val="23"/>
          <w:szCs w:val="23"/>
        </w:rPr>
      </w:pPr>
      <w:r w:rsidRPr="005B66A9">
        <w:rPr>
          <w:rFonts w:hint="eastAsia"/>
          <w:sz w:val="23"/>
          <w:szCs w:val="23"/>
        </w:rPr>
        <w:t>凡本會『企業會員』除了參展攤位免費外，於展會</w:t>
      </w:r>
      <w:proofErr w:type="gramStart"/>
      <w:r w:rsidRPr="005B66A9">
        <w:rPr>
          <w:rFonts w:hint="eastAsia"/>
          <w:sz w:val="23"/>
          <w:szCs w:val="23"/>
        </w:rPr>
        <w:t>期間</w:t>
      </w:r>
      <w:r w:rsidRPr="005B66A9">
        <w:rPr>
          <w:sz w:val="23"/>
          <w:szCs w:val="23"/>
        </w:rPr>
        <w:t>(</w:t>
      </w:r>
      <w:r w:rsidRPr="005B66A9">
        <w:rPr>
          <w:rFonts w:hint="eastAsia"/>
          <w:sz w:val="23"/>
          <w:szCs w:val="23"/>
        </w:rPr>
        <w:t>含佈</w:t>
      </w:r>
      <w:proofErr w:type="gramEnd"/>
      <w:r w:rsidRPr="005B66A9">
        <w:rPr>
          <w:rFonts w:hint="eastAsia"/>
          <w:sz w:val="23"/>
          <w:szCs w:val="23"/>
        </w:rPr>
        <w:t>展</w:t>
      </w:r>
      <w:r w:rsidRPr="005B66A9">
        <w:rPr>
          <w:sz w:val="23"/>
          <w:szCs w:val="23"/>
        </w:rPr>
        <w:t>)2019</w:t>
      </w:r>
      <w:r w:rsidRPr="005B66A9">
        <w:rPr>
          <w:rFonts w:hint="eastAsia"/>
          <w:sz w:val="23"/>
          <w:szCs w:val="23"/>
        </w:rPr>
        <w:t>年</w:t>
      </w:r>
      <w:r w:rsidRPr="005B66A9">
        <w:rPr>
          <w:sz w:val="23"/>
          <w:szCs w:val="23"/>
        </w:rPr>
        <w:t>10</w:t>
      </w:r>
      <w:r w:rsidRPr="005B66A9">
        <w:rPr>
          <w:rFonts w:hint="eastAsia"/>
          <w:sz w:val="23"/>
          <w:szCs w:val="23"/>
        </w:rPr>
        <w:t>月</w:t>
      </w:r>
      <w:r w:rsidRPr="005B66A9">
        <w:rPr>
          <w:sz w:val="23"/>
          <w:szCs w:val="23"/>
        </w:rPr>
        <w:t>29</w:t>
      </w:r>
      <w:r w:rsidRPr="005B66A9">
        <w:rPr>
          <w:rFonts w:hint="eastAsia"/>
          <w:sz w:val="23"/>
          <w:szCs w:val="23"/>
        </w:rPr>
        <w:t>日</w:t>
      </w:r>
      <w:r w:rsidRPr="005B66A9">
        <w:rPr>
          <w:sz w:val="23"/>
          <w:szCs w:val="23"/>
        </w:rPr>
        <w:t>~11</w:t>
      </w:r>
      <w:r w:rsidRPr="005B66A9">
        <w:rPr>
          <w:rFonts w:hint="eastAsia"/>
          <w:sz w:val="23"/>
          <w:szCs w:val="23"/>
        </w:rPr>
        <w:t>月</w:t>
      </w:r>
      <w:r w:rsidRPr="005B66A9">
        <w:rPr>
          <w:sz w:val="23"/>
          <w:szCs w:val="23"/>
        </w:rPr>
        <w:t>5</w:t>
      </w:r>
      <w:r w:rsidRPr="005B66A9">
        <w:rPr>
          <w:rFonts w:hint="eastAsia"/>
          <w:sz w:val="23"/>
          <w:szCs w:val="23"/>
        </w:rPr>
        <w:t>日</w:t>
      </w:r>
      <w:r w:rsidRPr="005B66A9">
        <w:rPr>
          <w:sz w:val="23"/>
          <w:szCs w:val="23"/>
        </w:rPr>
        <w:t>8</w:t>
      </w:r>
      <w:r w:rsidRPr="005B66A9">
        <w:rPr>
          <w:rFonts w:hint="eastAsia"/>
          <w:sz w:val="23"/>
          <w:szCs w:val="23"/>
        </w:rPr>
        <w:t>天</w:t>
      </w:r>
      <w:r w:rsidRPr="005B66A9">
        <w:rPr>
          <w:sz w:val="23"/>
          <w:szCs w:val="23"/>
        </w:rPr>
        <w:t>7</w:t>
      </w:r>
      <w:r w:rsidRPr="005B66A9">
        <w:rPr>
          <w:rFonts w:hint="eastAsia"/>
          <w:sz w:val="23"/>
          <w:szCs w:val="23"/>
        </w:rPr>
        <w:t>夜在義烏之參展單位入住大會所安排的酒店，住宿酒店贊助招待。</w:t>
      </w:r>
      <w:r w:rsidRPr="005B66A9">
        <w:rPr>
          <w:sz w:val="23"/>
          <w:szCs w:val="23"/>
        </w:rPr>
        <w:t xml:space="preserve"> </w:t>
      </w:r>
    </w:p>
    <w:p w:rsidR="005E7CF3" w:rsidRPr="005B66A9" w:rsidRDefault="005E7CF3" w:rsidP="005E7CF3">
      <w:pPr>
        <w:pStyle w:val="Default"/>
        <w:numPr>
          <w:ilvl w:val="0"/>
          <w:numId w:val="3"/>
        </w:numPr>
        <w:rPr>
          <w:sz w:val="23"/>
          <w:szCs w:val="23"/>
        </w:rPr>
      </w:pPr>
      <w:r w:rsidRPr="005B66A9">
        <w:rPr>
          <w:rFonts w:hint="eastAsia"/>
          <w:sz w:val="23"/>
          <w:szCs w:val="23"/>
        </w:rPr>
        <w:t>本</w:t>
      </w:r>
      <w:proofErr w:type="gramStart"/>
      <w:r w:rsidRPr="005B66A9">
        <w:rPr>
          <w:rFonts w:hint="eastAsia"/>
          <w:sz w:val="23"/>
          <w:szCs w:val="23"/>
        </w:rPr>
        <w:t>參展團須為</w:t>
      </w:r>
      <w:proofErr w:type="gramEnd"/>
      <w:r w:rsidRPr="005B66A9">
        <w:rPr>
          <w:rFonts w:hint="eastAsia"/>
          <w:sz w:val="23"/>
          <w:szCs w:val="23"/>
        </w:rPr>
        <w:t>台灣製造並從台灣出發之企業，接待資格認定必需出具登機證做為核銷，故本參展團本會以團體代表出席，參展團</w:t>
      </w:r>
      <w:proofErr w:type="gramStart"/>
      <w:r w:rsidRPr="005B66A9">
        <w:rPr>
          <w:rFonts w:hint="eastAsia"/>
          <w:sz w:val="23"/>
          <w:szCs w:val="23"/>
        </w:rPr>
        <w:t>務</w:t>
      </w:r>
      <w:proofErr w:type="gramEnd"/>
      <w:r w:rsidRPr="005B66A9">
        <w:rPr>
          <w:rFonts w:hint="eastAsia"/>
          <w:sz w:val="23"/>
          <w:szCs w:val="23"/>
        </w:rPr>
        <w:t>費</w:t>
      </w:r>
      <w:r w:rsidRPr="005B66A9">
        <w:rPr>
          <w:sz w:val="23"/>
          <w:szCs w:val="23"/>
        </w:rPr>
        <w:t>$14,000</w:t>
      </w:r>
      <w:r w:rsidRPr="005B66A9">
        <w:rPr>
          <w:rFonts w:hint="eastAsia"/>
          <w:sz w:val="23"/>
          <w:szCs w:val="23"/>
        </w:rPr>
        <w:t>元整</w:t>
      </w:r>
      <w:r w:rsidRPr="005B66A9">
        <w:rPr>
          <w:sz w:val="23"/>
          <w:szCs w:val="23"/>
        </w:rPr>
        <w:t>(10</w:t>
      </w:r>
      <w:r w:rsidRPr="005B66A9">
        <w:rPr>
          <w:rFonts w:hint="eastAsia"/>
          <w:sz w:val="23"/>
          <w:szCs w:val="23"/>
        </w:rPr>
        <w:t>月</w:t>
      </w:r>
      <w:r w:rsidRPr="005B66A9">
        <w:rPr>
          <w:sz w:val="23"/>
          <w:szCs w:val="23"/>
        </w:rPr>
        <w:t>29</w:t>
      </w:r>
      <w:r w:rsidRPr="005B66A9">
        <w:rPr>
          <w:rFonts w:hint="eastAsia"/>
          <w:sz w:val="23"/>
          <w:szCs w:val="23"/>
        </w:rPr>
        <w:t>日至</w:t>
      </w:r>
      <w:r w:rsidRPr="005B66A9">
        <w:rPr>
          <w:sz w:val="23"/>
          <w:szCs w:val="23"/>
        </w:rPr>
        <w:t>11</w:t>
      </w:r>
      <w:r w:rsidRPr="005B66A9">
        <w:rPr>
          <w:rFonts w:hint="eastAsia"/>
          <w:sz w:val="23"/>
          <w:szCs w:val="23"/>
        </w:rPr>
        <w:t>月</w:t>
      </w:r>
      <w:r w:rsidRPr="005B66A9">
        <w:rPr>
          <w:sz w:val="23"/>
          <w:szCs w:val="23"/>
        </w:rPr>
        <w:t>5</w:t>
      </w:r>
      <w:r w:rsidRPr="005B66A9">
        <w:rPr>
          <w:rFonts w:hint="eastAsia"/>
          <w:sz w:val="23"/>
          <w:szCs w:val="23"/>
        </w:rPr>
        <w:t>日</w:t>
      </w:r>
      <w:r w:rsidRPr="005B66A9">
        <w:rPr>
          <w:sz w:val="23"/>
          <w:szCs w:val="23"/>
        </w:rPr>
        <w:t>)</w:t>
      </w:r>
      <w:r w:rsidRPr="005B66A9">
        <w:rPr>
          <w:rFonts w:hint="eastAsia"/>
          <w:sz w:val="23"/>
          <w:szCs w:val="23"/>
        </w:rPr>
        <w:t>，本會並協助安排團</w:t>
      </w:r>
      <w:proofErr w:type="gramStart"/>
      <w:r w:rsidRPr="005B66A9">
        <w:rPr>
          <w:rFonts w:hint="eastAsia"/>
          <w:sz w:val="23"/>
          <w:szCs w:val="23"/>
        </w:rPr>
        <w:t>務</w:t>
      </w:r>
      <w:proofErr w:type="gramEnd"/>
      <w:r w:rsidRPr="005B66A9">
        <w:rPr>
          <w:rFonts w:hint="eastAsia"/>
          <w:sz w:val="23"/>
          <w:szCs w:val="23"/>
        </w:rPr>
        <w:t>、交通等工作，參與之企業主務必配合團</w:t>
      </w:r>
      <w:proofErr w:type="gramStart"/>
      <w:r w:rsidRPr="005B66A9">
        <w:rPr>
          <w:rFonts w:hint="eastAsia"/>
          <w:sz w:val="23"/>
          <w:szCs w:val="23"/>
        </w:rPr>
        <w:t>進團出之</w:t>
      </w:r>
      <w:proofErr w:type="gramEnd"/>
      <w:r w:rsidRPr="005B66A9">
        <w:rPr>
          <w:rFonts w:hint="eastAsia"/>
          <w:sz w:val="23"/>
          <w:szCs w:val="23"/>
        </w:rPr>
        <w:t>安排，</w:t>
      </w:r>
      <w:proofErr w:type="gramStart"/>
      <w:r w:rsidRPr="005B66A9">
        <w:rPr>
          <w:rFonts w:hint="eastAsia"/>
          <w:sz w:val="23"/>
          <w:szCs w:val="23"/>
        </w:rPr>
        <w:t>本會恕不</w:t>
      </w:r>
      <w:proofErr w:type="gramEnd"/>
      <w:r w:rsidRPr="005B66A9">
        <w:rPr>
          <w:rFonts w:hint="eastAsia"/>
          <w:sz w:val="23"/>
          <w:szCs w:val="23"/>
        </w:rPr>
        <w:t>接受自行前往參展之企業。</w:t>
      </w:r>
      <w:r w:rsidRPr="005B66A9">
        <w:rPr>
          <w:sz w:val="23"/>
          <w:szCs w:val="23"/>
        </w:rPr>
        <w:t>(</w:t>
      </w:r>
      <w:r w:rsidRPr="005B66A9">
        <w:rPr>
          <w:rFonts w:hint="eastAsia"/>
          <w:sz w:val="23"/>
          <w:szCs w:val="23"/>
        </w:rPr>
        <w:t>行程如附件</w:t>
      </w:r>
      <w:r w:rsidRPr="005B66A9">
        <w:rPr>
          <w:sz w:val="23"/>
          <w:szCs w:val="23"/>
        </w:rPr>
        <w:t>)</w:t>
      </w:r>
    </w:p>
    <w:p w:rsidR="005E7CF3" w:rsidRPr="005B66A9" w:rsidRDefault="005E7CF3" w:rsidP="005E7CF3">
      <w:pPr>
        <w:pStyle w:val="Default"/>
        <w:numPr>
          <w:ilvl w:val="0"/>
          <w:numId w:val="3"/>
        </w:numPr>
        <w:rPr>
          <w:sz w:val="23"/>
          <w:szCs w:val="23"/>
        </w:rPr>
      </w:pPr>
      <w:r w:rsidRPr="005B66A9">
        <w:rPr>
          <w:rFonts w:hint="eastAsia"/>
          <w:sz w:val="23"/>
          <w:szCs w:val="23"/>
        </w:rPr>
        <w:t>住宿贊助：報名企業每</w:t>
      </w:r>
      <w:proofErr w:type="gramStart"/>
      <w:r w:rsidRPr="005B66A9">
        <w:rPr>
          <w:rFonts w:hint="eastAsia"/>
          <w:sz w:val="23"/>
          <w:szCs w:val="23"/>
        </w:rPr>
        <w:t>個</w:t>
      </w:r>
      <w:proofErr w:type="gramEnd"/>
      <w:r w:rsidRPr="005B66A9">
        <w:rPr>
          <w:rFonts w:hint="eastAsia"/>
          <w:sz w:val="23"/>
          <w:szCs w:val="23"/>
        </w:rPr>
        <w:t>展位贊助招待</w:t>
      </w:r>
      <w:r w:rsidRPr="005B66A9">
        <w:rPr>
          <w:rFonts w:hint="eastAsia"/>
          <w:b/>
          <w:sz w:val="23"/>
          <w:szCs w:val="23"/>
        </w:rPr>
        <w:t>以</w:t>
      </w:r>
      <w:r w:rsidR="00191F26" w:rsidRPr="005B66A9">
        <w:rPr>
          <w:rFonts w:hint="eastAsia"/>
          <w:b/>
          <w:sz w:val="23"/>
          <w:szCs w:val="23"/>
        </w:rPr>
        <w:t>1</w:t>
      </w:r>
      <w:r w:rsidRPr="005B66A9">
        <w:rPr>
          <w:rFonts w:hint="eastAsia"/>
          <w:b/>
          <w:sz w:val="23"/>
          <w:szCs w:val="23"/>
        </w:rPr>
        <w:t>人為限</w:t>
      </w:r>
      <w:r w:rsidRPr="005B66A9">
        <w:rPr>
          <w:rFonts w:hint="eastAsia"/>
          <w:sz w:val="23"/>
          <w:szCs w:val="23"/>
        </w:rPr>
        <w:t>；飯店住宿以</w:t>
      </w:r>
      <w:r w:rsidRPr="005B66A9">
        <w:rPr>
          <w:rFonts w:hint="eastAsia"/>
          <w:b/>
          <w:sz w:val="23"/>
          <w:szCs w:val="23"/>
        </w:rPr>
        <w:t>雙人房兩人共用</w:t>
      </w:r>
      <w:r w:rsidRPr="005B66A9">
        <w:rPr>
          <w:rFonts w:hint="eastAsia"/>
          <w:sz w:val="23"/>
          <w:szCs w:val="23"/>
        </w:rPr>
        <w:t>一室為原則，由本會統一安排。</w:t>
      </w:r>
    </w:p>
    <w:p w:rsidR="005E7CF3" w:rsidRPr="005B66A9" w:rsidRDefault="005E7CF3" w:rsidP="005E7CF3">
      <w:pPr>
        <w:pStyle w:val="Default"/>
        <w:numPr>
          <w:ilvl w:val="0"/>
          <w:numId w:val="3"/>
        </w:numPr>
        <w:rPr>
          <w:sz w:val="23"/>
          <w:szCs w:val="23"/>
        </w:rPr>
      </w:pPr>
      <w:r w:rsidRPr="005B66A9">
        <w:rPr>
          <w:rFonts w:hint="eastAsia"/>
          <w:sz w:val="23"/>
          <w:szCs w:val="23"/>
        </w:rPr>
        <w:t>報名企業</w:t>
      </w:r>
      <w:r w:rsidRPr="005B66A9">
        <w:rPr>
          <w:rFonts w:hint="eastAsia"/>
          <w:b/>
          <w:sz w:val="23"/>
          <w:szCs w:val="23"/>
        </w:rPr>
        <w:t>每</w:t>
      </w:r>
      <w:proofErr w:type="gramStart"/>
      <w:r w:rsidRPr="005B66A9">
        <w:rPr>
          <w:rFonts w:hint="eastAsia"/>
          <w:b/>
          <w:sz w:val="23"/>
          <w:szCs w:val="23"/>
        </w:rPr>
        <w:t>個</w:t>
      </w:r>
      <w:proofErr w:type="gramEnd"/>
      <w:r w:rsidRPr="005B66A9">
        <w:rPr>
          <w:rFonts w:hint="eastAsia"/>
          <w:b/>
          <w:sz w:val="23"/>
          <w:szCs w:val="23"/>
        </w:rPr>
        <w:t>展位</w:t>
      </w:r>
      <w:r w:rsidRPr="005B66A9">
        <w:rPr>
          <w:sz w:val="23"/>
          <w:szCs w:val="23"/>
        </w:rPr>
        <w:t>(</w:t>
      </w:r>
      <w:r w:rsidRPr="005B66A9">
        <w:rPr>
          <w:rFonts w:hint="eastAsia"/>
          <w:sz w:val="23"/>
          <w:szCs w:val="23"/>
        </w:rPr>
        <w:t>以展位數量計算保證金</w:t>
      </w:r>
      <w:r w:rsidRPr="005B66A9">
        <w:rPr>
          <w:sz w:val="23"/>
          <w:szCs w:val="23"/>
        </w:rPr>
        <w:t>)</w:t>
      </w:r>
      <w:r w:rsidRPr="005B66A9">
        <w:rPr>
          <w:rFonts w:hint="eastAsia"/>
          <w:sz w:val="23"/>
          <w:szCs w:val="23"/>
        </w:rPr>
        <w:t>須繳納展位及成行保證金</w:t>
      </w:r>
      <w:r w:rsidRPr="005B66A9">
        <w:rPr>
          <w:sz w:val="23"/>
          <w:szCs w:val="23"/>
        </w:rPr>
        <w:t>3000</w:t>
      </w:r>
      <w:r w:rsidRPr="005B66A9">
        <w:rPr>
          <w:rFonts w:hint="eastAsia"/>
          <w:sz w:val="23"/>
          <w:szCs w:val="23"/>
        </w:rPr>
        <w:t>人民幣（台幣</w:t>
      </w:r>
      <w:r w:rsidRPr="005B66A9">
        <w:rPr>
          <w:sz w:val="23"/>
          <w:szCs w:val="23"/>
        </w:rPr>
        <w:t>$15,000</w:t>
      </w:r>
      <w:r w:rsidRPr="005B66A9">
        <w:rPr>
          <w:rFonts w:hint="eastAsia"/>
          <w:sz w:val="23"/>
          <w:szCs w:val="23"/>
        </w:rPr>
        <w:t>元），本會帳號：</w:t>
      </w:r>
      <w:r w:rsidRPr="005B66A9">
        <w:rPr>
          <w:sz w:val="23"/>
          <w:szCs w:val="23"/>
        </w:rPr>
        <w:t>007-001-640814</w:t>
      </w:r>
      <w:r w:rsidRPr="005B66A9">
        <w:rPr>
          <w:rFonts w:hint="eastAsia"/>
          <w:sz w:val="23"/>
          <w:szCs w:val="23"/>
        </w:rPr>
        <w:t>（土地銀行</w:t>
      </w:r>
      <w:proofErr w:type="gramStart"/>
      <w:r w:rsidRPr="005B66A9">
        <w:rPr>
          <w:rFonts w:hint="eastAsia"/>
          <w:sz w:val="23"/>
          <w:szCs w:val="23"/>
        </w:rPr>
        <w:t>‧</w:t>
      </w:r>
      <w:proofErr w:type="gramEnd"/>
      <w:r w:rsidRPr="005B66A9">
        <w:rPr>
          <w:rFonts w:hint="eastAsia"/>
          <w:sz w:val="23"/>
          <w:szCs w:val="23"/>
        </w:rPr>
        <w:t>古亭分行）、戶名：中華工商經貿科技發展協會（或支票）；由於本團住宿於展會期間皆為贊助招待名額有限，請於</w:t>
      </w:r>
      <w:r w:rsidR="00191F26" w:rsidRPr="005B66A9">
        <w:rPr>
          <w:rFonts w:hint="eastAsia"/>
          <w:sz w:val="23"/>
          <w:szCs w:val="23"/>
        </w:rPr>
        <w:t>9</w:t>
      </w:r>
      <w:r w:rsidRPr="005B66A9">
        <w:rPr>
          <w:rFonts w:hint="eastAsia"/>
          <w:sz w:val="23"/>
          <w:szCs w:val="23"/>
        </w:rPr>
        <w:t>月</w:t>
      </w:r>
      <w:r w:rsidR="00191F26" w:rsidRPr="005B66A9">
        <w:rPr>
          <w:rFonts w:hint="eastAsia"/>
          <w:sz w:val="23"/>
          <w:szCs w:val="23"/>
        </w:rPr>
        <w:t>2</w:t>
      </w:r>
      <w:r w:rsidRPr="005B66A9">
        <w:rPr>
          <w:sz w:val="23"/>
          <w:szCs w:val="23"/>
        </w:rPr>
        <w:t>0</w:t>
      </w:r>
      <w:r w:rsidRPr="005B66A9">
        <w:rPr>
          <w:rFonts w:hint="eastAsia"/>
          <w:sz w:val="23"/>
          <w:szCs w:val="23"/>
        </w:rPr>
        <w:t>日前繳交成行保證金，以確認報名。該保證金於</w:t>
      </w:r>
      <w:r w:rsidRPr="005B66A9">
        <w:rPr>
          <w:sz w:val="23"/>
          <w:szCs w:val="23"/>
        </w:rPr>
        <w:t>201</w:t>
      </w:r>
      <w:r w:rsidR="00191F26" w:rsidRPr="005B66A9">
        <w:rPr>
          <w:rFonts w:hint="eastAsia"/>
          <w:sz w:val="23"/>
          <w:szCs w:val="23"/>
        </w:rPr>
        <w:t>9</w:t>
      </w:r>
      <w:r w:rsidRPr="005B66A9">
        <w:rPr>
          <w:rFonts w:hint="eastAsia"/>
          <w:sz w:val="23"/>
          <w:szCs w:val="23"/>
        </w:rPr>
        <w:t>年</w:t>
      </w:r>
      <w:r w:rsidRPr="005B66A9">
        <w:rPr>
          <w:sz w:val="23"/>
          <w:szCs w:val="23"/>
        </w:rPr>
        <w:t>11</w:t>
      </w:r>
      <w:r w:rsidRPr="005B66A9">
        <w:rPr>
          <w:rFonts w:hint="eastAsia"/>
          <w:sz w:val="23"/>
          <w:szCs w:val="23"/>
        </w:rPr>
        <w:t>月</w:t>
      </w:r>
      <w:r w:rsidRPr="005B66A9">
        <w:rPr>
          <w:sz w:val="23"/>
          <w:szCs w:val="23"/>
        </w:rPr>
        <w:t>10</w:t>
      </w:r>
      <w:r w:rsidRPr="005B66A9">
        <w:rPr>
          <w:rFonts w:hint="eastAsia"/>
          <w:sz w:val="23"/>
          <w:szCs w:val="23"/>
        </w:rPr>
        <w:t>日前退還</w:t>
      </w:r>
      <w:proofErr w:type="gramStart"/>
      <w:r w:rsidRPr="005B66A9">
        <w:rPr>
          <w:rFonts w:hint="eastAsia"/>
          <w:sz w:val="23"/>
          <w:szCs w:val="23"/>
        </w:rPr>
        <w:t>于</w:t>
      </w:r>
      <w:proofErr w:type="gramEnd"/>
      <w:r w:rsidRPr="005B66A9">
        <w:rPr>
          <w:rFonts w:hint="eastAsia"/>
          <w:sz w:val="23"/>
          <w:szCs w:val="23"/>
        </w:rPr>
        <w:t>參展企業。</w:t>
      </w:r>
    </w:p>
    <w:p w:rsidR="005E7CF3" w:rsidRPr="005B66A9" w:rsidRDefault="005E7CF3" w:rsidP="005E7CF3">
      <w:pPr>
        <w:pStyle w:val="Default"/>
        <w:rPr>
          <w:sz w:val="23"/>
          <w:szCs w:val="23"/>
        </w:rPr>
      </w:pPr>
      <w:r w:rsidRPr="005B66A9">
        <w:rPr>
          <w:rFonts w:hint="eastAsia"/>
          <w:sz w:val="23"/>
          <w:szCs w:val="23"/>
        </w:rPr>
        <w:t xml:space="preserve">     參展單位不得有下列之情形，否則義</w:t>
      </w:r>
      <w:proofErr w:type="gramStart"/>
      <w:r w:rsidRPr="005B66A9">
        <w:rPr>
          <w:rFonts w:hint="eastAsia"/>
          <w:sz w:val="23"/>
          <w:szCs w:val="23"/>
        </w:rPr>
        <w:t>烏森博</w:t>
      </w:r>
      <w:proofErr w:type="gramEnd"/>
      <w:r w:rsidRPr="005B66A9">
        <w:rPr>
          <w:rFonts w:hint="eastAsia"/>
          <w:sz w:val="23"/>
          <w:szCs w:val="23"/>
        </w:rPr>
        <w:t>會籌委會將沒收參展商的保證金費用並要求當場退出參</w:t>
      </w:r>
    </w:p>
    <w:p w:rsidR="005E7CF3" w:rsidRPr="005B66A9" w:rsidRDefault="005E7CF3" w:rsidP="005E7CF3">
      <w:pPr>
        <w:pStyle w:val="Default"/>
        <w:rPr>
          <w:sz w:val="23"/>
          <w:szCs w:val="23"/>
        </w:rPr>
      </w:pPr>
      <w:r w:rsidRPr="005B66A9">
        <w:rPr>
          <w:rFonts w:hint="eastAsia"/>
          <w:sz w:val="23"/>
          <w:szCs w:val="23"/>
        </w:rPr>
        <w:t xml:space="preserve">     展：</w:t>
      </w:r>
    </w:p>
    <w:p w:rsidR="005E7CF3" w:rsidRPr="005B66A9" w:rsidRDefault="005E7CF3" w:rsidP="005E7CF3">
      <w:pPr>
        <w:pStyle w:val="Default"/>
        <w:numPr>
          <w:ilvl w:val="0"/>
          <w:numId w:val="4"/>
        </w:numPr>
        <w:rPr>
          <w:sz w:val="23"/>
          <w:szCs w:val="23"/>
        </w:rPr>
      </w:pPr>
      <w:r w:rsidRPr="005B66A9">
        <w:rPr>
          <w:rFonts w:hint="eastAsia"/>
          <w:sz w:val="23"/>
          <w:szCs w:val="23"/>
        </w:rPr>
        <w:t>如因個人因素無法成行，所繳交之保證金恕不退還。</w:t>
      </w:r>
    </w:p>
    <w:p w:rsidR="005E7CF3" w:rsidRPr="005B66A9" w:rsidRDefault="005E7CF3" w:rsidP="005E7CF3">
      <w:pPr>
        <w:pStyle w:val="Default"/>
        <w:numPr>
          <w:ilvl w:val="0"/>
          <w:numId w:val="4"/>
        </w:numPr>
        <w:rPr>
          <w:sz w:val="23"/>
          <w:szCs w:val="23"/>
        </w:rPr>
      </w:pPr>
      <w:r w:rsidRPr="005B66A9">
        <w:rPr>
          <w:rFonts w:hint="eastAsia"/>
          <w:sz w:val="23"/>
          <w:szCs w:val="23"/>
        </w:rPr>
        <w:t>參展單位所參展內容如不符合本次參展的行業產品類別範圍或未申報。</w:t>
      </w:r>
    </w:p>
    <w:p w:rsidR="005E7CF3" w:rsidRPr="005B66A9" w:rsidRDefault="005E7CF3" w:rsidP="005E7CF3">
      <w:pPr>
        <w:pStyle w:val="Default"/>
        <w:numPr>
          <w:ilvl w:val="0"/>
          <w:numId w:val="4"/>
        </w:numPr>
        <w:rPr>
          <w:sz w:val="23"/>
          <w:szCs w:val="23"/>
        </w:rPr>
      </w:pPr>
      <w:r w:rsidRPr="005B66A9">
        <w:rPr>
          <w:rFonts w:hint="eastAsia"/>
          <w:sz w:val="23"/>
          <w:szCs w:val="23"/>
        </w:rPr>
        <w:t>參展單位在參展過程中，要確保參展商品生產日期新鮮並不得有假冒偽劣情況，並不得有產品侵犯他人知識產權之情形，否則以大陸國家相關法令規則處理。</w:t>
      </w:r>
    </w:p>
    <w:p w:rsidR="005E7CF3" w:rsidRPr="005B66A9" w:rsidRDefault="005E7CF3" w:rsidP="005E7CF3">
      <w:pPr>
        <w:pStyle w:val="Default"/>
        <w:numPr>
          <w:ilvl w:val="0"/>
          <w:numId w:val="4"/>
        </w:numPr>
        <w:rPr>
          <w:sz w:val="23"/>
          <w:szCs w:val="23"/>
        </w:rPr>
      </w:pPr>
      <w:r w:rsidRPr="005B66A9">
        <w:rPr>
          <w:rFonts w:hint="eastAsia"/>
          <w:sz w:val="23"/>
          <w:szCs w:val="23"/>
        </w:rPr>
        <w:t>參展單位如將展位轉賣給其他參展商進行參展或參展產品與申報不符或未申報或冒用他人公司，則當場勒令退展並沒收保證金，且以後拒絕參展。</w:t>
      </w:r>
    </w:p>
    <w:p w:rsidR="005D5344" w:rsidRPr="005B66A9" w:rsidRDefault="005E7CF3" w:rsidP="005D5344">
      <w:pPr>
        <w:pStyle w:val="Default"/>
        <w:numPr>
          <w:ilvl w:val="0"/>
          <w:numId w:val="4"/>
        </w:numPr>
        <w:rPr>
          <w:sz w:val="23"/>
          <w:szCs w:val="23"/>
        </w:rPr>
      </w:pPr>
      <w:r w:rsidRPr="005B66A9">
        <w:rPr>
          <w:rFonts w:hint="eastAsia"/>
          <w:sz w:val="23"/>
          <w:szCs w:val="23"/>
        </w:rPr>
        <w:t>參展商如報名後，未來參展或者中途退出不參展，保證金不予退還。</w:t>
      </w:r>
    </w:p>
    <w:p w:rsidR="005D5344" w:rsidRPr="005B66A9" w:rsidRDefault="005E7CF3" w:rsidP="005D5344">
      <w:pPr>
        <w:pStyle w:val="Default"/>
        <w:numPr>
          <w:ilvl w:val="0"/>
          <w:numId w:val="4"/>
        </w:numPr>
        <w:rPr>
          <w:sz w:val="23"/>
          <w:szCs w:val="23"/>
        </w:rPr>
      </w:pPr>
      <w:r w:rsidRPr="005B66A9">
        <w:rPr>
          <w:rFonts w:hint="eastAsia"/>
          <w:sz w:val="23"/>
          <w:szCs w:val="23"/>
        </w:rPr>
        <w:t>參展單位在參展過程中，禁止使用麥克風、</w:t>
      </w:r>
      <w:proofErr w:type="gramStart"/>
      <w:r w:rsidRPr="005B66A9">
        <w:rPr>
          <w:rFonts w:hint="eastAsia"/>
          <w:sz w:val="23"/>
          <w:szCs w:val="23"/>
        </w:rPr>
        <w:t>占道經營</w:t>
      </w:r>
      <w:proofErr w:type="gramEnd"/>
      <w:r w:rsidRPr="005B66A9">
        <w:rPr>
          <w:rFonts w:hint="eastAsia"/>
          <w:sz w:val="23"/>
          <w:szCs w:val="23"/>
        </w:rPr>
        <w:t>，服從現場巡查人員的糾正，不得辱駡，違者當場勒令退展並沒收保證金。</w:t>
      </w:r>
    </w:p>
    <w:p w:rsidR="005E7CF3" w:rsidRPr="00161ED2" w:rsidRDefault="005D5344" w:rsidP="005D5344">
      <w:pPr>
        <w:pStyle w:val="Default"/>
        <w:numPr>
          <w:ilvl w:val="0"/>
          <w:numId w:val="3"/>
        </w:numPr>
        <w:rPr>
          <w:b/>
          <w:sz w:val="23"/>
          <w:szCs w:val="23"/>
        </w:rPr>
      </w:pPr>
      <w:r w:rsidRPr="005B66A9">
        <w:rPr>
          <w:rFonts w:hAnsi="標楷體" w:hint="eastAsia"/>
          <w:b/>
          <w:sz w:val="23"/>
          <w:szCs w:val="23"/>
        </w:rPr>
        <w:t>特別服務：本會透過綠色通道</w:t>
      </w:r>
      <w:proofErr w:type="gramStart"/>
      <w:r w:rsidRPr="005B66A9">
        <w:rPr>
          <w:rFonts w:hAnsi="標楷體" w:hint="eastAsia"/>
          <w:b/>
          <w:sz w:val="23"/>
          <w:szCs w:val="23"/>
        </w:rPr>
        <w:t>協助展商</w:t>
      </w:r>
      <w:proofErr w:type="gramEnd"/>
      <w:r w:rsidRPr="005B66A9">
        <w:rPr>
          <w:rFonts w:hAnsi="標楷體" w:hint="eastAsia"/>
          <w:b/>
          <w:sz w:val="23"/>
          <w:szCs w:val="23"/>
        </w:rPr>
        <w:t>，手機開戶、大陸銀行帳戶；</w:t>
      </w:r>
      <w:proofErr w:type="gramStart"/>
      <w:r w:rsidRPr="005B66A9">
        <w:rPr>
          <w:rFonts w:hAnsi="標楷體" w:hint="eastAsia"/>
          <w:b/>
          <w:sz w:val="23"/>
          <w:szCs w:val="23"/>
        </w:rPr>
        <w:t>串聯微信</w:t>
      </w:r>
      <w:proofErr w:type="gramEnd"/>
      <w:r w:rsidRPr="005B66A9">
        <w:rPr>
          <w:rFonts w:hAnsi="標楷體" w:hint="eastAsia"/>
          <w:b/>
          <w:sz w:val="23"/>
          <w:szCs w:val="23"/>
        </w:rPr>
        <w:t>、支付寶，以</w:t>
      </w:r>
      <w:proofErr w:type="gramStart"/>
      <w:r w:rsidRPr="005B66A9">
        <w:rPr>
          <w:rFonts w:hAnsi="標楷體" w:hint="eastAsia"/>
          <w:b/>
          <w:sz w:val="23"/>
          <w:szCs w:val="23"/>
        </w:rPr>
        <w:t>協助展商現場</w:t>
      </w:r>
      <w:proofErr w:type="gramEnd"/>
      <w:r w:rsidRPr="005B66A9">
        <w:rPr>
          <w:rFonts w:hAnsi="標楷體" w:hint="eastAsia"/>
          <w:b/>
          <w:sz w:val="23"/>
          <w:szCs w:val="23"/>
        </w:rPr>
        <w:t>銷貨收款。</w:t>
      </w:r>
    </w:p>
    <w:p w:rsidR="00161ED2" w:rsidRPr="005B66A9" w:rsidRDefault="00161ED2" w:rsidP="00F63606">
      <w:pPr>
        <w:pStyle w:val="Default"/>
        <w:rPr>
          <w:b/>
          <w:sz w:val="23"/>
          <w:szCs w:val="23"/>
        </w:rPr>
      </w:pPr>
    </w:p>
    <w:p w:rsidR="0094227B" w:rsidRDefault="00F63606" w:rsidP="0094227B">
      <w:pPr>
        <w:spacing w:line="0" w:lineRule="atLeast"/>
        <w:jc w:val="right"/>
        <w:rPr>
          <w:rFonts w:hint="eastAsia"/>
          <w:b/>
          <w:sz w:val="28"/>
          <w:szCs w:val="28"/>
        </w:rPr>
      </w:pPr>
      <w:r>
        <w:rPr>
          <w:rFonts w:hint="eastAsia"/>
          <w:b/>
          <w:sz w:val="28"/>
          <w:szCs w:val="28"/>
          <w:u w:val="single"/>
        </w:rPr>
        <w:t xml:space="preserve"> </w:t>
      </w:r>
      <w:r w:rsidR="0094227B">
        <w:rPr>
          <w:rFonts w:hint="eastAsia"/>
          <w:b/>
          <w:sz w:val="28"/>
          <w:szCs w:val="28"/>
          <w:u w:val="single"/>
        </w:rPr>
        <w:t xml:space="preserve">                      </w:t>
      </w:r>
      <w:r w:rsidR="0094227B">
        <w:rPr>
          <w:rFonts w:hint="eastAsia"/>
          <w:b/>
          <w:sz w:val="28"/>
          <w:szCs w:val="28"/>
        </w:rPr>
        <w:t>（請蓋大小章）</w:t>
      </w:r>
    </w:p>
    <w:p w:rsidR="00F63606" w:rsidRPr="005B50FA" w:rsidRDefault="00F63606" w:rsidP="00F63606">
      <w:pPr>
        <w:spacing w:line="0" w:lineRule="atLeast"/>
        <w:jc w:val="both"/>
        <w:rPr>
          <w:rFonts w:ascii="超研澤ＣＳ大宋" w:eastAsia="超研澤ＣＳ大宋" w:hint="eastAsia"/>
          <w:sz w:val="22"/>
          <w:szCs w:val="27"/>
        </w:rPr>
      </w:pPr>
      <w:r w:rsidRPr="005B50FA">
        <w:rPr>
          <w:rFonts w:ascii="超研澤ＣＳ大宋" w:eastAsia="超研澤ＣＳ大宋" w:hint="eastAsia"/>
          <w:sz w:val="22"/>
          <w:szCs w:val="27"/>
        </w:rPr>
        <w:t>本會聯絡人</w:t>
      </w:r>
    </w:p>
    <w:p w:rsidR="00F63606" w:rsidRPr="005B50FA" w:rsidRDefault="00F63606" w:rsidP="00F63606">
      <w:pPr>
        <w:spacing w:line="0" w:lineRule="atLeast"/>
        <w:rPr>
          <w:rFonts w:ascii="超研澤ＣＳ大宋" w:eastAsia="超研澤ＣＳ大宋" w:hint="eastAsia"/>
          <w:sz w:val="22"/>
          <w:szCs w:val="27"/>
        </w:rPr>
      </w:pPr>
      <w:r w:rsidRPr="005B50FA">
        <w:rPr>
          <w:rFonts w:ascii="超研澤ＣＳ大宋" w:eastAsia="超研澤ＣＳ大宋" w:hint="eastAsia"/>
          <w:sz w:val="22"/>
          <w:szCs w:val="27"/>
        </w:rPr>
        <w:t>電話：(02)23628803</w:t>
      </w:r>
      <w:r w:rsidRPr="005B50FA">
        <w:rPr>
          <w:rFonts w:ascii="超研澤ＣＳ大宋" w:eastAsia="超研澤ＣＳ大宋" w:hint="eastAsia"/>
          <w:sz w:val="22"/>
          <w:szCs w:val="27"/>
        </w:rPr>
        <w:t>#38</w:t>
      </w:r>
      <w:r w:rsidRPr="005B50FA">
        <w:rPr>
          <w:rFonts w:ascii="超研澤ＣＳ大宋" w:eastAsia="超研澤ＣＳ大宋" w:hint="eastAsia"/>
          <w:sz w:val="22"/>
          <w:szCs w:val="27"/>
        </w:rPr>
        <w:t xml:space="preserve">  傳真：(02)23628810</w:t>
      </w:r>
    </w:p>
    <w:p w:rsidR="00F63606" w:rsidRPr="005B50FA" w:rsidRDefault="00F63606" w:rsidP="00F63606">
      <w:pPr>
        <w:spacing w:line="0" w:lineRule="atLeast"/>
        <w:rPr>
          <w:rFonts w:ascii="超研澤ＣＳ大宋" w:eastAsia="超研澤ＣＳ大宋" w:hint="eastAsia"/>
          <w:sz w:val="22"/>
          <w:szCs w:val="27"/>
        </w:rPr>
      </w:pPr>
      <w:r w:rsidRPr="005B50FA">
        <w:rPr>
          <w:rFonts w:ascii="超研澤ＣＳ大宋" w:eastAsia="超研澤ＣＳ大宋" w:hint="eastAsia"/>
          <w:sz w:val="22"/>
          <w:szCs w:val="27"/>
        </w:rPr>
        <w:t>E-mail</w:t>
      </w:r>
      <w:r w:rsidRPr="005B50FA">
        <w:rPr>
          <w:rFonts w:ascii="超研澤ＣＳ大宋" w:eastAsia="超研澤ＣＳ大宋" w:hAnsi="標楷體" w:hint="eastAsia"/>
          <w:sz w:val="22"/>
          <w:szCs w:val="27"/>
        </w:rPr>
        <w:t>：</w:t>
      </w:r>
      <w:r w:rsidRPr="005B50FA">
        <w:rPr>
          <w:rFonts w:ascii="超研澤ＣＳ大宋" w:eastAsia="超研澤ＣＳ大宋" w:hint="eastAsia"/>
          <w:sz w:val="22"/>
          <w:szCs w:val="27"/>
        </w:rPr>
        <w:t>opq2397@ms63.hinet.net</w:t>
      </w:r>
    </w:p>
    <w:p w:rsidR="00F63606" w:rsidRDefault="00F63606" w:rsidP="00F63606">
      <w:pPr>
        <w:spacing w:line="0" w:lineRule="atLeast"/>
        <w:jc w:val="both"/>
        <w:rPr>
          <w:rFonts w:ascii="標楷體" w:eastAsia="標楷體" w:hint="eastAsia"/>
          <w:b/>
          <w:szCs w:val="27"/>
        </w:rPr>
      </w:pPr>
      <w:r w:rsidRPr="005B50FA">
        <w:rPr>
          <w:rFonts w:ascii="超研澤ＣＳ大宋" w:eastAsia="超研澤ＣＳ大宋" w:hint="eastAsia"/>
          <w:sz w:val="22"/>
          <w:szCs w:val="27"/>
        </w:rPr>
        <w:t>承辦人：</w:t>
      </w:r>
      <w:r w:rsidRPr="005B50FA">
        <w:rPr>
          <w:rFonts w:ascii="超研澤ＣＳ大宋" w:eastAsia="超研澤ＣＳ大宋" w:hint="eastAsia"/>
          <w:szCs w:val="27"/>
        </w:rPr>
        <w:t>陳月珍處長</w:t>
      </w:r>
    </w:p>
    <w:p w:rsidR="00F63606" w:rsidRPr="00F63606" w:rsidRDefault="00F63606" w:rsidP="00F63606">
      <w:pPr>
        <w:spacing w:line="0" w:lineRule="atLeast"/>
        <w:jc w:val="both"/>
        <w:rPr>
          <w:b/>
          <w:sz w:val="22"/>
          <w:szCs w:val="28"/>
        </w:rPr>
      </w:pPr>
    </w:p>
    <w:p w:rsidR="008309C4" w:rsidRPr="00065860" w:rsidRDefault="00A22D79" w:rsidP="008309C4">
      <w:pPr>
        <w:spacing w:line="0" w:lineRule="atLeast"/>
        <w:rPr>
          <w:rFonts w:ascii="新造古印體" w:eastAsia="新造古印體" w:hAnsi="細明體" w:cs="細明體"/>
          <w:b/>
          <w:sz w:val="64"/>
          <w:szCs w:val="64"/>
        </w:rPr>
      </w:pPr>
      <w:r>
        <w:rPr>
          <w:rFonts w:ascii="新造古印體" w:eastAsia="新造古印體" w:hAnsi="細明體" w:cs="細明體" w:hint="eastAsia"/>
          <w:b/>
          <w:noProof/>
          <w:sz w:val="64"/>
          <w:szCs w:val="64"/>
        </w:rPr>
        <w:drawing>
          <wp:anchor distT="0" distB="0" distL="114300" distR="114300" simplePos="0" relativeHeight="251658240" behindDoc="1" locked="0" layoutInCell="1" allowOverlap="1">
            <wp:simplePos x="0" y="0"/>
            <wp:positionH relativeFrom="column">
              <wp:posOffset>125095</wp:posOffset>
            </wp:positionH>
            <wp:positionV relativeFrom="paragraph">
              <wp:posOffset>-170815</wp:posOffset>
            </wp:positionV>
            <wp:extent cx="944880" cy="944880"/>
            <wp:effectExtent l="0" t="0" r="0" b="0"/>
            <wp:wrapSquare wrapText="bothSides"/>
            <wp:docPr id="4" name="圖片 1" descr="中華工商經貿科技發展協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中華工商經貿科技發展協會-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4880"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9C4" w:rsidRPr="00065860">
        <w:rPr>
          <w:rFonts w:ascii="新造古印體" w:eastAsia="新造古印體" w:hAnsi="細明體" w:cs="細明體" w:hint="eastAsia"/>
          <w:sz w:val="68"/>
          <w:szCs w:val="68"/>
        </w:rPr>
        <w:t>中華工商經貿科技發展協會</w:t>
      </w:r>
    </w:p>
    <w:p w:rsidR="008309C4" w:rsidRPr="00D7080E" w:rsidRDefault="008309C4" w:rsidP="008309C4">
      <w:pPr>
        <w:spacing w:line="0" w:lineRule="atLeast"/>
        <w:jc w:val="center"/>
        <w:rPr>
          <w:rFonts w:ascii="新造中特毛楷" w:eastAsia="新造中特毛楷" w:hAnsi="細明體" w:cs="細明體"/>
          <w:b/>
          <w:sz w:val="64"/>
          <w:szCs w:val="64"/>
        </w:rPr>
      </w:pPr>
      <w:r w:rsidRPr="00D7080E">
        <w:rPr>
          <w:rFonts w:ascii="標楷體" w:eastAsia="標楷體" w:hAnsi="標楷體" w:hint="eastAsia"/>
          <w:b/>
          <w:sz w:val="40"/>
          <w:szCs w:val="28"/>
        </w:rPr>
        <w:t>《</w:t>
      </w:r>
      <w:r w:rsidRPr="00D7080E">
        <w:rPr>
          <w:rFonts w:ascii="標楷體" w:eastAsia="標楷體" w:hAnsi="標楷體"/>
          <w:b/>
          <w:sz w:val="40"/>
          <w:szCs w:val="28"/>
        </w:rPr>
        <w:t>201</w:t>
      </w:r>
      <w:r>
        <w:rPr>
          <w:rFonts w:ascii="標楷體" w:eastAsia="標楷體" w:hAnsi="標楷體" w:hint="eastAsia"/>
          <w:b/>
          <w:sz w:val="40"/>
          <w:szCs w:val="28"/>
        </w:rPr>
        <w:t>9</w:t>
      </w:r>
      <w:r w:rsidRPr="00D7080E">
        <w:rPr>
          <w:rFonts w:ascii="標楷體" w:eastAsia="標楷體" w:hAnsi="標楷體" w:hint="eastAsia"/>
          <w:b/>
          <w:sz w:val="40"/>
          <w:szCs w:val="28"/>
        </w:rPr>
        <w:t>第</w:t>
      </w:r>
      <w:r w:rsidRPr="00D7080E">
        <w:rPr>
          <w:rFonts w:ascii="標楷體" w:eastAsia="標楷體" w:hAnsi="標楷體"/>
          <w:b/>
          <w:sz w:val="40"/>
          <w:szCs w:val="28"/>
        </w:rPr>
        <w:t>1</w:t>
      </w:r>
      <w:r>
        <w:rPr>
          <w:rFonts w:ascii="標楷體" w:eastAsia="標楷體" w:hAnsi="標楷體" w:hint="eastAsia"/>
          <w:b/>
          <w:sz w:val="40"/>
          <w:szCs w:val="28"/>
        </w:rPr>
        <w:t>2</w:t>
      </w:r>
      <w:r w:rsidRPr="00D7080E">
        <w:rPr>
          <w:rFonts w:ascii="標楷體" w:eastAsia="標楷體" w:hAnsi="標楷體" w:hint="eastAsia"/>
          <w:b/>
          <w:sz w:val="40"/>
          <w:szCs w:val="28"/>
        </w:rPr>
        <w:t>屆中國義烏國際森林產品博覽會》</w:t>
      </w:r>
    </w:p>
    <w:p w:rsidR="008309C4" w:rsidRPr="00B43E92" w:rsidRDefault="008309C4" w:rsidP="008309C4">
      <w:pPr>
        <w:spacing w:line="0" w:lineRule="atLeast"/>
        <w:jc w:val="center"/>
        <w:rPr>
          <w:rFonts w:ascii="標楷體" w:eastAsia="標楷體" w:hAnsi="標楷體" w:cs="細明體"/>
          <w:b/>
          <w:sz w:val="64"/>
          <w:szCs w:val="64"/>
        </w:rPr>
      </w:pPr>
      <w:r>
        <w:rPr>
          <w:rFonts w:ascii="標楷體" w:eastAsia="標楷體" w:hAnsi="標楷體" w:hint="eastAsia"/>
          <w:b/>
          <w:sz w:val="40"/>
          <w:szCs w:val="28"/>
        </w:rPr>
        <w:t>參展商行程表</w:t>
      </w:r>
    </w:p>
    <w:p w:rsidR="00E43881" w:rsidRDefault="00E43881" w:rsidP="0094227B">
      <w:pPr>
        <w:spacing w:line="0" w:lineRule="atLeast"/>
        <w:jc w:val="right"/>
        <w:rPr>
          <w:rFonts w:ascii="Calibri" w:hAnsi="Calibri"/>
          <w:kern w:val="0"/>
          <w:sz w:val="20"/>
          <w:szCs w:val="20"/>
        </w:rPr>
      </w:pPr>
      <w:r>
        <w:fldChar w:fldCharType="begin"/>
      </w:r>
      <w:r>
        <w:instrText xml:space="preserve"> </w:instrText>
      </w:r>
      <w:r>
        <w:rPr>
          <w:rFonts w:hint="eastAsia"/>
        </w:rPr>
        <w:instrText>LINK Excel.Sheet.12 "</w:instrText>
      </w:r>
      <w:r>
        <w:rPr>
          <w:rFonts w:hint="eastAsia"/>
        </w:rPr>
        <w:instrText>活頁簿</w:instrText>
      </w:r>
      <w:r>
        <w:rPr>
          <w:rFonts w:hint="eastAsia"/>
        </w:rPr>
        <w:instrText>1" "</w:instrText>
      </w:r>
      <w:r>
        <w:rPr>
          <w:rFonts w:hint="eastAsia"/>
        </w:rPr>
        <w:instrText>工作表</w:instrText>
      </w:r>
      <w:r>
        <w:rPr>
          <w:rFonts w:hint="eastAsia"/>
        </w:rPr>
        <w:instrText>1!R1C1:R8C3" \a \f 4 \h</w:instrText>
      </w:r>
      <w:r>
        <w:instrText xml:space="preserve">  \* MERGEFORMAT </w:instrText>
      </w:r>
      <w:r>
        <w:fldChar w:fldCharType="separate"/>
      </w:r>
    </w:p>
    <w:p w:rsidR="00E43881" w:rsidRDefault="00E43881" w:rsidP="0094227B">
      <w:pPr>
        <w:spacing w:line="0" w:lineRule="atLeast"/>
        <w:jc w:val="right"/>
        <w:rPr>
          <w:b/>
          <w:sz w:val="28"/>
          <w:szCs w:val="28"/>
        </w:rPr>
      </w:pPr>
      <w:r>
        <w:rPr>
          <w:b/>
          <w:sz w:val="28"/>
          <w:szCs w:val="28"/>
        </w:rPr>
        <w:fldChar w:fldCharType="end"/>
      </w:r>
    </w:p>
    <w:tbl>
      <w:tblPr>
        <w:tblW w:w="10564"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05"/>
        <w:gridCol w:w="1405"/>
        <w:gridCol w:w="7754"/>
      </w:tblGrid>
      <w:tr w:rsidR="00C635CF" w:rsidRPr="00E43881" w:rsidTr="00020323">
        <w:trPr>
          <w:trHeight w:val="695"/>
        </w:trPr>
        <w:tc>
          <w:tcPr>
            <w:tcW w:w="1405" w:type="dxa"/>
            <w:tcBorders>
              <w:top w:val="single" w:sz="18" w:space="0" w:color="auto"/>
              <w:left w:val="single" w:sz="18" w:space="0" w:color="auto"/>
              <w:bottom w:val="single" w:sz="12" w:space="0" w:color="auto"/>
              <w:right w:val="single" w:sz="18" w:space="0" w:color="auto"/>
            </w:tcBorders>
            <w:shd w:val="clear" w:color="auto" w:fill="auto"/>
            <w:noWrap/>
            <w:vAlign w:val="center"/>
            <w:hideMark/>
          </w:tcPr>
          <w:p w:rsidR="00E43881" w:rsidRPr="00020323" w:rsidRDefault="00E43881" w:rsidP="00C635CF">
            <w:pPr>
              <w:widowControl/>
              <w:jc w:val="center"/>
              <w:rPr>
                <w:rFonts w:ascii="新細明體" w:hAnsi="新細明體" w:cs="新細明體"/>
                <w:b/>
                <w:color w:val="000000"/>
                <w:kern w:val="0"/>
                <w:sz w:val="28"/>
                <w:szCs w:val="28"/>
              </w:rPr>
            </w:pPr>
            <w:r w:rsidRPr="00020323">
              <w:rPr>
                <w:rFonts w:ascii="新細明體" w:hAnsi="新細明體" w:cs="新細明體" w:hint="eastAsia"/>
                <w:b/>
                <w:color w:val="000000"/>
                <w:kern w:val="0"/>
                <w:sz w:val="28"/>
                <w:szCs w:val="28"/>
              </w:rPr>
              <w:t>日期</w:t>
            </w:r>
          </w:p>
        </w:tc>
        <w:tc>
          <w:tcPr>
            <w:tcW w:w="1405" w:type="dxa"/>
            <w:tcBorders>
              <w:top w:val="single" w:sz="18" w:space="0" w:color="auto"/>
              <w:left w:val="single" w:sz="18" w:space="0" w:color="auto"/>
              <w:bottom w:val="single" w:sz="12" w:space="0" w:color="auto"/>
              <w:right w:val="single" w:sz="18" w:space="0" w:color="auto"/>
            </w:tcBorders>
            <w:shd w:val="clear" w:color="auto" w:fill="auto"/>
            <w:noWrap/>
            <w:vAlign w:val="center"/>
            <w:hideMark/>
          </w:tcPr>
          <w:p w:rsidR="00E43881" w:rsidRPr="00020323" w:rsidRDefault="00E43881" w:rsidP="00C635CF">
            <w:pPr>
              <w:widowControl/>
              <w:jc w:val="center"/>
              <w:rPr>
                <w:rFonts w:ascii="新細明體" w:hAnsi="新細明體" w:cs="新細明體"/>
                <w:b/>
                <w:color w:val="000000"/>
                <w:kern w:val="0"/>
                <w:sz w:val="28"/>
                <w:szCs w:val="28"/>
              </w:rPr>
            </w:pPr>
            <w:r w:rsidRPr="00020323">
              <w:rPr>
                <w:rFonts w:ascii="新細明體" w:hAnsi="新細明體" w:cs="新細明體" w:hint="eastAsia"/>
                <w:b/>
                <w:color w:val="000000"/>
                <w:kern w:val="0"/>
                <w:sz w:val="28"/>
                <w:szCs w:val="28"/>
              </w:rPr>
              <w:t>時間</w:t>
            </w:r>
          </w:p>
        </w:tc>
        <w:tc>
          <w:tcPr>
            <w:tcW w:w="7754" w:type="dxa"/>
            <w:tcBorders>
              <w:top w:val="single" w:sz="18" w:space="0" w:color="auto"/>
              <w:left w:val="single" w:sz="18" w:space="0" w:color="auto"/>
              <w:bottom w:val="single" w:sz="12" w:space="0" w:color="auto"/>
              <w:right w:val="single" w:sz="18" w:space="0" w:color="auto"/>
            </w:tcBorders>
            <w:shd w:val="clear" w:color="auto" w:fill="auto"/>
            <w:noWrap/>
            <w:vAlign w:val="center"/>
            <w:hideMark/>
          </w:tcPr>
          <w:p w:rsidR="00E43881" w:rsidRPr="00020323" w:rsidRDefault="008309C4" w:rsidP="008309C4">
            <w:pPr>
              <w:widowControl/>
              <w:jc w:val="center"/>
              <w:rPr>
                <w:rFonts w:ascii="新細明體" w:hAnsi="新細明體" w:cs="新細明體"/>
                <w:b/>
                <w:color w:val="000000"/>
                <w:kern w:val="0"/>
                <w:sz w:val="28"/>
                <w:szCs w:val="28"/>
              </w:rPr>
            </w:pPr>
            <w:r w:rsidRPr="00020323">
              <w:rPr>
                <w:rFonts w:ascii="新細明體" w:hAnsi="新細明體" w:cs="新細明體" w:hint="eastAsia"/>
                <w:b/>
                <w:color w:val="000000"/>
                <w:kern w:val="0"/>
                <w:sz w:val="28"/>
                <w:szCs w:val="28"/>
              </w:rPr>
              <w:t>行程</w:t>
            </w:r>
            <w:r w:rsidR="00E43881" w:rsidRPr="00020323">
              <w:rPr>
                <w:rFonts w:ascii="新細明體" w:hAnsi="新細明體" w:cs="新細明體" w:hint="eastAsia"/>
                <w:b/>
                <w:color w:val="000000"/>
                <w:kern w:val="0"/>
                <w:sz w:val="28"/>
                <w:szCs w:val="28"/>
              </w:rPr>
              <w:t>內容</w:t>
            </w:r>
          </w:p>
        </w:tc>
      </w:tr>
      <w:tr w:rsidR="00C635CF" w:rsidRPr="00E43881" w:rsidTr="00020323">
        <w:trPr>
          <w:trHeight w:val="2085"/>
        </w:trPr>
        <w:tc>
          <w:tcPr>
            <w:tcW w:w="1405" w:type="dxa"/>
            <w:tcBorders>
              <w:top w:val="single" w:sz="18" w:space="0" w:color="auto"/>
              <w:left w:val="single" w:sz="18" w:space="0" w:color="auto"/>
              <w:bottom w:val="single" w:sz="12" w:space="0" w:color="auto"/>
              <w:right w:val="single" w:sz="18" w:space="0" w:color="auto"/>
            </w:tcBorders>
            <w:shd w:val="clear" w:color="auto" w:fill="auto"/>
            <w:vAlign w:val="center"/>
            <w:hideMark/>
          </w:tcPr>
          <w:p w:rsidR="00E43881" w:rsidRPr="00020323" w:rsidRDefault="00E43881" w:rsidP="00C635CF">
            <w:pPr>
              <w:widowControl/>
              <w:jc w:val="center"/>
              <w:rPr>
                <w:rFonts w:ascii="新細明體" w:hAnsi="新細明體" w:cs="新細明體"/>
                <w:b/>
                <w:color w:val="000000"/>
                <w:kern w:val="0"/>
                <w:sz w:val="28"/>
                <w:szCs w:val="28"/>
              </w:rPr>
            </w:pPr>
            <w:r w:rsidRPr="00020323">
              <w:rPr>
                <w:rFonts w:ascii="新細明體" w:hAnsi="新細明體" w:cs="新細明體" w:hint="eastAsia"/>
                <w:b/>
                <w:color w:val="000000"/>
                <w:kern w:val="0"/>
                <w:sz w:val="28"/>
                <w:szCs w:val="28"/>
              </w:rPr>
              <w:t>10月29日</w:t>
            </w:r>
            <w:r w:rsidRPr="00020323">
              <w:rPr>
                <w:rFonts w:ascii="新細明體" w:hAnsi="新細明體" w:cs="新細明體" w:hint="eastAsia"/>
                <w:b/>
                <w:color w:val="000000"/>
                <w:kern w:val="0"/>
                <w:sz w:val="28"/>
                <w:szCs w:val="28"/>
              </w:rPr>
              <w:br/>
              <w:t>(星期二)</w:t>
            </w:r>
          </w:p>
        </w:tc>
        <w:tc>
          <w:tcPr>
            <w:tcW w:w="1405" w:type="dxa"/>
            <w:tcBorders>
              <w:top w:val="single" w:sz="18" w:space="0" w:color="auto"/>
              <w:left w:val="single" w:sz="18" w:space="0" w:color="auto"/>
              <w:bottom w:val="single" w:sz="12" w:space="0" w:color="auto"/>
              <w:right w:val="single" w:sz="18" w:space="0" w:color="auto"/>
            </w:tcBorders>
            <w:shd w:val="clear" w:color="auto" w:fill="auto"/>
            <w:noWrap/>
            <w:vAlign w:val="center"/>
            <w:hideMark/>
          </w:tcPr>
          <w:p w:rsidR="00E43881" w:rsidRPr="00020323" w:rsidRDefault="00E43881" w:rsidP="00C635CF">
            <w:pPr>
              <w:widowControl/>
              <w:jc w:val="center"/>
              <w:rPr>
                <w:rFonts w:ascii="新細明體" w:hAnsi="新細明體" w:cs="新細明體"/>
                <w:b/>
                <w:color w:val="000000"/>
                <w:kern w:val="0"/>
                <w:sz w:val="28"/>
                <w:szCs w:val="28"/>
              </w:rPr>
            </w:pPr>
            <w:r w:rsidRPr="00020323">
              <w:rPr>
                <w:rFonts w:ascii="新細明體" w:hAnsi="新細明體" w:cs="新細明體" w:hint="eastAsia"/>
                <w:b/>
                <w:color w:val="000000"/>
                <w:kern w:val="0"/>
                <w:sz w:val="28"/>
                <w:szCs w:val="28"/>
              </w:rPr>
              <w:t>下午</w:t>
            </w:r>
          </w:p>
        </w:tc>
        <w:tc>
          <w:tcPr>
            <w:tcW w:w="7754" w:type="dxa"/>
            <w:tcBorders>
              <w:top w:val="single" w:sz="18" w:space="0" w:color="auto"/>
              <w:left w:val="single" w:sz="18" w:space="0" w:color="auto"/>
              <w:bottom w:val="single" w:sz="12" w:space="0" w:color="auto"/>
              <w:right w:val="single" w:sz="18" w:space="0" w:color="auto"/>
            </w:tcBorders>
            <w:shd w:val="clear" w:color="auto" w:fill="auto"/>
            <w:vAlign w:val="center"/>
            <w:hideMark/>
          </w:tcPr>
          <w:p w:rsidR="00BD528A" w:rsidRPr="00020323" w:rsidRDefault="00E43881" w:rsidP="00E43881">
            <w:pPr>
              <w:widowControl/>
              <w:rPr>
                <w:rFonts w:ascii="新細明體" w:hAnsi="新細明體" w:cs="新細明體"/>
                <w:b/>
                <w:color w:val="000000"/>
                <w:kern w:val="0"/>
                <w:sz w:val="28"/>
                <w:szCs w:val="28"/>
              </w:rPr>
            </w:pPr>
            <w:r w:rsidRPr="00020323">
              <w:rPr>
                <w:rFonts w:ascii="新細明體" w:hAnsi="新細明體" w:cs="新細明體" w:hint="eastAsia"/>
                <w:b/>
                <w:color w:val="000000"/>
                <w:kern w:val="0"/>
                <w:sz w:val="28"/>
                <w:szCs w:val="28"/>
              </w:rPr>
              <w:t>搭機</w:t>
            </w:r>
            <w:bookmarkStart w:id="0" w:name="_GoBack"/>
            <w:bookmarkEnd w:id="0"/>
            <w:r w:rsidRPr="00020323">
              <w:rPr>
                <w:rFonts w:ascii="新細明體" w:hAnsi="新細明體" w:cs="新細明體" w:hint="eastAsia"/>
                <w:b/>
                <w:color w:val="000000"/>
                <w:kern w:val="0"/>
                <w:sz w:val="28"/>
                <w:szCs w:val="28"/>
              </w:rPr>
              <w:t>前往浙江義烏機場，搭乘南方航空CZ 8346班機</w:t>
            </w:r>
            <w:r w:rsidRPr="00020323">
              <w:rPr>
                <w:rFonts w:ascii="新細明體" w:hAnsi="新細明體" w:cs="新細明體" w:hint="eastAsia"/>
                <w:b/>
                <w:color w:val="000000"/>
                <w:kern w:val="0"/>
                <w:sz w:val="28"/>
                <w:szCs w:val="28"/>
              </w:rPr>
              <w:br/>
              <w:t>(下午17:00桃園起飛，18:40抵達)</w:t>
            </w:r>
            <w:r w:rsidR="00BD528A">
              <w:rPr>
                <w:rFonts w:ascii="新細明體" w:hAnsi="新細明體" w:cs="新細明體" w:hint="eastAsia"/>
                <w:b/>
                <w:color w:val="000000"/>
                <w:kern w:val="0"/>
                <w:sz w:val="28"/>
                <w:szCs w:val="28"/>
              </w:rPr>
              <w:t xml:space="preserve"> 專車接送往酒店入住</w:t>
            </w:r>
          </w:p>
        </w:tc>
      </w:tr>
      <w:tr w:rsidR="00C635CF" w:rsidRPr="00E43881" w:rsidTr="00020323">
        <w:trPr>
          <w:trHeight w:val="814"/>
        </w:trPr>
        <w:tc>
          <w:tcPr>
            <w:tcW w:w="1405" w:type="dxa"/>
            <w:vMerge w:val="restart"/>
            <w:tcBorders>
              <w:top w:val="single" w:sz="18" w:space="0" w:color="auto"/>
              <w:left w:val="single" w:sz="18" w:space="0" w:color="auto"/>
              <w:right w:val="single" w:sz="18" w:space="0" w:color="auto"/>
            </w:tcBorders>
            <w:shd w:val="clear" w:color="auto" w:fill="auto"/>
            <w:vAlign w:val="center"/>
            <w:hideMark/>
          </w:tcPr>
          <w:p w:rsidR="00E43881" w:rsidRPr="00020323" w:rsidRDefault="00E43881" w:rsidP="00C635CF">
            <w:pPr>
              <w:widowControl/>
              <w:jc w:val="center"/>
              <w:rPr>
                <w:rFonts w:ascii="新細明體" w:hAnsi="新細明體" w:cs="新細明體"/>
                <w:b/>
                <w:color w:val="000000"/>
                <w:kern w:val="0"/>
                <w:sz w:val="28"/>
                <w:szCs w:val="28"/>
              </w:rPr>
            </w:pPr>
            <w:r w:rsidRPr="00020323">
              <w:rPr>
                <w:rFonts w:ascii="新細明體" w:hAnsi="新細明體" w:cs="新細明體" w:hint="eastAsia"/>
                <w:b/>
                <w:color w:val="000000"/>
                <w:kern w:val="0"/>
                <w:sz w:val="28"/>
                <w:szCs w:val="28"/>
              </w:rPr>
              <w:t>10月30日</w:t>
            </w:r>
            <w:r w:rsidRPr="00020323">
              <w:rPr>
                <w:rFonts w:ascii="新細明體" w:hAnsi="新細明體" w:cs="新細明體" w:hint="eastAsia"/>
                <w:b/>
                <w:color w:val="000000"/>
                <w:kern w:val="0"/>
                <w:sz w:val="28"/>
                <w:szCs w:val="28"/>
              </w:rPr>
              <w:br/>
              <w:t>(星期三)</w:t>
            </w:r>
          </w:p>
        </w:tc>
        <w:tc>
          <w:tcPr>
            <w:tcW w:w="1405" w:type="dxa"/>
            <w:tcBorders>
              <w:top w:val="single" w:sz="18" w:space="0" w:color="auto"/>
              <w:left w:val="single" w:sz="18" w:space="0" w:color="auto"/>
              <w:right w:val="single" w:sz="18" w:space="0" w:color="auto"/>
            </w:tcBorders>
            <w:shd w:val="clear" w:color="auto" w:fill="auto"/>
            <w:noWrap/>
            <w:vAlign w:val="center"/>
            <w:hideMark/>
          </w:tcPr>
          <w:p w:rsidR="00E43881" w:rsidRPr="00020323" w:rsidRDefault="00E43881" w:rsidP="00C635CF">
            <w:pPr>
              <w:widowControl/>
              <w:jc w:val="center"/>
              <w:rPr>
                <w:rFonts w:ascii="新細明體" w:hAnsi="新細明體" w:cs="新細明體"/>
                <w:b/>
                <w:color w:val="000000"/>
                <w:kern w:val="0"/>
                <w:sz w:val="28"/>
                <w:szCs w:val="28"/>
              </w:rPr>
            </w:pPr>
            <w:r w:rsidRPr="00020323">
              <w:rPr>
                <w:rFonts w:ascii="新細明體" w:hAnsi="新細明體" w:cs="新細明體" w:hint="eastAsia"/>
                <w:b/>
                <w:color w:val="000000"/>
                <w:kern w:val="0"/>
                <w:sz w:val="28"/>
                <w:szCs w:val="28"/>
              </w:rPr>
              <w:t>上午</w:t>
            </w:r>
          </w:p>
        </w:tc>
        <w:tc>
          <w:tcPr>
            <w:tcW w:w="7754" w:type="dxa"/>
            <w:tcBorders>
              <w:top w:val="single" w:sz="18" w:space="0" w:color="auto"/>
              <w:left w:val="single" w:sz="18" w:space="0" w:color="auto"/>
              <w:right w:val="single" w:sz="18" w:space="0" w:color="auto"/>
            </w:tcBorders>
            <w:shd w:val="clear" w:color="auto" w:fill="auto"/>
            <w:noWrap/>
            <w:vAlign w:val="center"/>
            <w:hideMark/>
          </w:tcPr>
          <w:p w:rsidR="00E43881" w:rsidRPr="00020323" w:rsidRDefault="00C635CF" w:rsidP="00E43881">
            <w:pPr>
              <w:widowControl/>
              <w:rPr>
                <w:rFonts w:ascii="新細明體" w:hAnsi="新細明體" w:cs="新細明體"/>
                <w:b/>
                <w:color w:val="000000"/>
                <w:kern w:val="0"/>
                <w:sz w:val="28"/>
                <w:szCs w:val="28"/>
              </w:rPr>
            </w:pPr>
            <w:r w:rsidRPr="00020323">
              <w:rPr>
                <w:rFonts w:ascii="新細明體" w:hAnsi="新細明體" w:cs="新細明體" w:hint="eastAsia"/>
                <w:b/>
                <w:color w:val="000000"/>
                <w:kern w:val="0"/>
                <w:sz w:val="28"/>
                <w:szCs w:val="28"/>
              </w:rPr>
              <w:t>參訪千年古剎、</w:t>
            </w:r>
            <w:proofErr w:type="gramStart"/>
            <w:r w:rsidRPr="00020323">
              <w:rPr>
                <w:rFonts w:ascii="新細明體" w:hAnsi="新細明體" w:cs="新細明體" w:hint="eastAsia"/>
                <w:b/>
                <w:color w:val="000000"/>
                <w:kern w:val="0"/>
                <w:sz w:val="28"/>
                <w:szCs w:val="28"/>
              </w:rPr>
              <w:t>義烏雙林</w:t>
            </w:r>
            <w:proofErr w:type="gramEnd"/>
            <w:r w:rsidRPr="00020323">
              <w:rPr>
                <w:rFonts w:ascii="新細明體" w:hAnsi="新細明體" w:cs="新細明體" w:hint="eastAsia"/>
                <w:b/>
                <w:color w:val="000000"/>
                <w:kern w:val="0"/>
                <w:sz w:val="28"/>
                <w:szCs w:val="28"/>
              </w:rPr>
              <w:t>寺、佛堂老街</w:t>
            </w:r>
          </w:p>
        </w:tc>
      </w:tr>
      <w:tr w:rsidR="00E43881" w:rsidRPr="00E43881" w:rsidTr="00020323">
        <w:trPr>
          <w:trHeight w:val="695"/>
        </w:trPr>
        <w:tc>
          <w:tcPr>
            <w:tcW w:w="1405" w:type="dxa"/>
            <w:vMerge/>
            <w:tcBorders>
              <w:left w:val="single" w:sz="18" w:space="0" w:color="auto"/>
              <w:right w:val="single" w:sz="18" w:space="0" w:color="auto"/>
            </w:tcBorders>
            <w:vAlign w:val="center"/>
            <w:hideMark/>
          </w:tcPr>
          <w:p w:rsidR="00E43881" w:rsidRPr="00020323" w:rsidRDefault="00E43881" w:rsidP="00C635CF">
            <w:pPr>
              <w:widowControl/>
              <w:jc w:val="center"/>
              <w:rPr>
                <w:rFonts w:ascii="新細明體" w:hAnsi="新細明體" w:cs="新細明體"/>
                <w:b/>
                <w:color w:val="000000"/>
                <w:kern w:val="0"/>
                <w:sz w:val="28"/>
                <w:szCs w:val="28"/>
              </w:rPr>
            </w:pPr>
          </w:p>
        </w:tc>
        <w:tc>
          <w:tcPr>
            <w:tcW w:w="1405" w:type="dxa"/>
            <w:tcBorders>
              <w:left w:val="single" w:sz="18" w:space="0" w:color="auto"/>
              <w:right w:val="single" w:sz="18" w:space="0" w:color="auto"/>
            </w:tcBorders>
            <w:shd w:val="clear" w:color="auto" w:fill="auto"/>
            <w:noWrap/>
            <w:vAlign w:val="center"/>
            <w:hideMark/>
          </w:tcPr>
          <w:p w:rsidR="00E43881" w:rsidRPr="00020323" w:rsidRDefault="00E43881" w:rsidP="00C635CF">
            <w:pPr>
              <w:widowControl/>
              <w:jc w:val="center"/>
              <w:rPr>
                <w:rFonts w:ascii="新細明體" w:hAnsi="新細明體" w:cs="新細明體"/>
                <w:b/>
                <w:color w:val="000000"/>
                <w:kern w:val="0"/>
                <w:sz w:val="28"/>
                <w:szCs w:val="28"/>
              </w:rPr>
            </w:pPr>
            <w:r w:rsidRPr="00020323">
              <w:rPr>
                <w:rFonts w:ascii="新細明體" w:hAnsi="新細明體" w:cs="新細明體" w:hint="eastAsia"/>
                <w:b/>
                <w:color w:val="000000"/>
                <w:kern w:val="0"/>
                <w:sz w:val="28"/>
                <w:szCs w:val="28"/>
              </w:rPr>
              <w:t>下午</w:t>
            </w:r>
          </w:p>
        </w:tc>
        <w:tc>
          <w:tcPr>
            <w:tcW w:w="7754" w:type="dxa"/>
            <w:tcBorders>
              <w:left w:val="single" w:sz="18" w:space="0" w:color="auto"/>
              <w:right w:val="single" w:sz="18" w:space="0" w:color="auto"/>
            </w:tcBorders>
            <w:shd w:val="clear" w:color="auto" w:fill="auto"/>
            <w:noWrap/>
            <w:vAlign w:val="center"/>
            <w:hideMark/>
          </w:tcPr>
          <w:p w:rsidR="00E43881" w:rsidRPr="00020323" w:rsidRDefault="00C635CF" w:rsidP="00E43881">
            <w:pPr>
              <w:widowControl/>
              <w:rPr>
                <w:rFonts w:ascii="新細明體" w:hAnsi="新細明體" w:cs="新細明體"/>
                <w:b/>
                <w:color w:val="000000"/>
                <w:kern w:val="0"/>
                <w:sz w:val="28"/>
                <w:szCs w:val="28"/>
              </w:rPr>
            </w:pPr>
            <w:r w:rsidRPr="00020323">
              <w:rPr>
                <w:rFonts w:ascii="新細明體" w:hAnsi="新細明體" w:cs="新細明體" w:hint="eastAsia"/>
                <w:b/>
                <w:color w:val="000000"/>
                <w:kern w:val="0"/>
                <w:sz w:val="28"/>
                <w:szCs w:val="28"/>
              </w:rPr>
              <w:t>考察義烏國際</w:t>
            </w:r>
            <w:proofErr w:type="gramStart"/>
            <w:r w:rsidRPr="00020323">
              <w:rPr>
                <w:rFonts w:ascii="新細明體" w:hAnsi="新細明體" w:cs="新細明體" w:hint="eastAsia"/>
                <w:b/>
                <w:color w:val="000000"/>
                <w:kern w:val="0"/>
                <w:sz w:val="28"/>
                <w:szCs w:val="28"/>
              </w:rPr>
              <w:t>商貿城</w:t>
            </w:r>
            <w:proofErr w:type="gramEnd"/>
          </w:p>
        </w:tc>
      </w:tr>
      <w:tr w:rsidR="00C635CF" w:rsidRPr="00E43881" w:rsidTr="00020323">
        <w:trPr>
          <w:trHeight w:val="695"/>
        </w:trPr>
        <w:tc>
          <w:tcPr>
            <w:tcW w:w="1405" w:type="dxa"/>
            <w:vMerge/>
            <w:tcBorders>
              <w:left w:val="single" w:sz="18" w:space="0" w:color="auto"/>
              <w:bottom w:val="single" w:sz="12" w:space="0" w:color="auto"/>
              <w:right w:val="single" w:sz="18" w:space="0" w:color="auto"/>
            </w:tcBorders>
            <w:vAlign w:val="center"/>
            <w:hideMark/>
          </w:tcPr>
          <w:p w:rsidR="00E43881" w:rsidRPr="00020323" w:rsidRDefault="00E43881" w:rsidP="00C635CF">
            <w:pPr>
              <w:widowControl/>
              <w:jc w:val="center"/>
              <w:rPr>
                <w:rFonts w:ascii="新細明體" w:hAnsi="新細明體" w:cs="新細明體"/>
                <w:b/>
                <w:color w:val="000000"/>
                <w:kern w:val="0"/>
                <w:sz w:val="28"/>
                <w:szCs w:val="28"/>
              </w:rPr>
            </w:pPr>
          </w:p>
        </w:tc>
        <w:tc>
          <w:tcPr>
            <w:tcW w:w="1405" w:type="dxa"/>
            <w:tcBorders>
              <w:left w:val="single" w:sz="18" w:space="0" w:color="auto"/>
              <w:bottom w:val="single" w:sz="12" w:space="0" w:color="auto"/>
              <w:right w:val="single" w:sz="18" w:space="0" w:color="auto"/>
            </w:tcBorders>
            <w:shd w:val="clear" w:color="auto" w:fill="auto"/>
            <w:noWrap/>
            <w:vAlign w:val="center"/>
            <w:hideMark/>
          </w:tcPr>
          <w:p w:rsidR="00E43881" w:rsidRPr="00020323" w:rsidRDefault="00E43881" w:rsidP="00C635CF">
            <w:pPr>
              <w:widowControl/>
              <w:jc w:val="center"/>
              <w:rPr>
                <w:rFonts w:ascii="新細明體" w:hAnsi="新細明體" w:cs="新細明體"/>
                <w:b/>
                <w:color w:val="000000"/>
                <w:kern w:val="0"/>
                <w:sz w:val="28"/>
                <w:szCs w:val="28"/>
              </w:rPr>
            </w:pPr>
            <w:r w:rsidRPr="00020323">
              <w:rPr>
                <w:rFonts w:ascii="新細明體" w:hAnsi="新細明體" w:cs="新細明體" w:hint="eastAsia"/>
                <w:b/>
                <w:color w:val="000000"/>
                <w:kern w:val="0"/>
                <w:sz w:val="28"/>
                <w:szCs w:val="28"/>
              </w:rPr>
              <w:t>晚上</w:t>
            </w:r>
          </w:p>
        </w:tc>
        <w:tc>
          <w:tcPr>
            <w:tcW w:w="7754" w:type="dxa"/>
            <w:tcBorders>
              <w:left w:val="single" w:sz="18" w:space="0" w:color="auto"/>
              <w:bottom w:val="single" w:sz="12" w:space="0" w:color="auto"/>
              <w:right w:val="single" w:sz="18" w:space="0" w:color="auto"/>
            </w:tcBorders>
            <w:shd w:val="clear" w:color="auto" w:fill="auto"/>
            <w:noWrap/>
            <w:vAlign w:val="center"/>
            <w:hideMark/>
          </w:tcPr>
          <w:p w:rsidR="00E43881" w:rsidRPr="00020323" w:rsidRDefault="00E43881" w:rsidP="00E43881">
            <w:pPr>
              <w:widowControl/>
              <w:rPr>
                <w:rFonts w:ascii="新細明體" w:hAnsi="新細明體" w:cs="新細明體"/>
                <w:b/>
                <w:color w:val="000000"/>
                <w:kern w:val="0"/>
                <w:sz w:val="28"/>
                <w:szCs w:val="28"/>
              </w:rPr>
            </w:pPr>
            <w:r w:rsidRPr="00020323">
              <w:rPr>
                <w:rFonts w:ascii="新細明體" w:hAnsi="新細明體" w:cs="新細明體" w:hint="eastAsia"/>
                <w:b/>
                <w:color w:val="000000"/>
                <w:kern w:val="0"/>
                <w:sz w:val="28"/>
                <w:szCs w:val="28"/>
              </w:rPr>
              <w:t>歡迎晚宴</w:t>
            </w:r>
          </w:p>
        </w:tc>
      </w:tr>
      <w:tr w:rsidR="00C635CF" w:rsidRPr="00E43881" w:rsidTr="00020323">
        <w:trPr>
          <w:trHeight w:val="2085"/>
        </w:trPr>
        <w:tc>
          <w:tcPr>
            <w:tcW w:w="1405" w:type="dxa"/>
            <w:tcBorders>
              <w:top w:val="single" w:sz="18" w:space="0" w:color="auto"/>
              <w:left w:val="single" w:sz="18" w:space="0" w:color="auto"/>
              <w:bottom w:val="single" w:sz="12" w:space="0" w:color="auto"/>
              <w:right w:val="single" w:sz="18" w:space="0" w:color="auto"/>
            </w:tcBorders>
            <w:shd w:val="clear" w:color="auto" w:fill="auto"/>
            <w:vAlign w:val="center"/>
            <w:hideMark/>
          </w:tcPr>
          <w:p w:rsidR="00E43881" w:rsidRPr="00020323" w:rsidRDefault="00E43881" w:rsidP="00C635CF">
            <w:pPr>
              <w:widowControl/>
              <w:jc w:val="center"/>
              <w:rPr>
                <w:rFonts w:ascii="新細明體" w:hAnsi="新細明體" w:cs="新細明體"/>
                <w:b/>
                <w:color w:val="000000"/>
                <w:kern w:val="0"/>
                <w:sz w:val="28"/>
                <w:szCs w:val="28"/>
              </w:rPr>
            </w:pPr>
            <w:r w:rsidRPr="00020323">
              <w:rPr>
                <w:rFonts w:ascii="新細明體" w:hAnsi="新細明體" w:cs="新細明體" w:hint="eastAsia"/>
                <w:b/>
                <w:color w:val="000000"/>
                <w:kern w:val="0"/>
                <w:sz w:val="28"/>
                <w:szCs w:val="28"/>
              </w:rPr>
              <w:t>10月31日</w:t>
            </w:r>
            <w:r w:rsidRPr="00020323">
              <w:rPr>
                <w:rFonts w:ascii="新細明體" w:hAnsi="新細明體" w:cs="新細明體" w:hint="eastAsia"/>
                <w:b/>
                <w:color w:val="000000"/>
                <w:kern w:val="0"/>
                <w:sz w:val="28"/>
                <w:szCs w:val="28"/>
              </w:rPr>
              <w:br/>
              <w:t>(星期四)</w:t>
            </w:r>
          </w:p>
        </w:tc>
        <w:tc>
          <w:tcPr>
            <w:tcW w:w="1405" w:type="dxa"/>
            <w:tcBorders>
              <w:top w:val="single" w:sz="18" w:space="0" w:color="auto"/>
              <w:left w:val="single" w:sz="18" w:space="0" w:color="auto"/>
              <w:bottom w:val="single" w:sz="12" w:space="0" w:color="auto"/>
              <w:right w:val="single" w:sz="18" w:space="0" w:color="auto"/>
            </w:tcBorders>
            <w:shd w:val="clear" w:color="auto" w:fill="auto"/>
            <w:noWrap/>
            <w:vAlign w:val="center"/>
            <w:hideMark/>
          </w:tcPr>
          <w:p w:rsidR="00E43881" w:rsidRPr="00020323" w:rsidRDefault="00E43881" w:rsidP="00C635CF">
            <w:pPr>
              <w:widowControl/>
              <w:jc w:val="center"/>
              <w:rPr>
                <w:rFonts w:ascii="新細明體" w:hAnsi="新細明體" w:cs="新細明體"/>
                <w:b/>
                <w:color w:val="000000"/>
                <w:kern w:val="0"/>
                <w:sz w:val="28"/>
                <w:szCs w:val="28"/>
              </w:rPr>
            </w:pPr>
            <w:r w:rsidRPr="00020323">
              <w:rPr>
                <w:rFonts w:ascii="新細明體" w:hAnsi="新細明體" w:cs="新細明體" w:hint="eastAsia"/>
                <w:b/>
                <w:color w:val="000000"/>
                <w:kern w:val="0"/>
                <w:sz w:val="28"/>
                <w:szCs w:val="28"/>
              </w:rPr>
              <w:t>整日</w:t>
            </w:r>
          </w:p>
        </w:tc>
        <w:tc>
          <w:tcPr>
            <w:tcW w:w="7754" w:type="dxa"/>
            <w:tcBorders>
              <w:top w:val="single" w:sz="18" w:space="0" w:color="auto"/>
              <w:left w:val="single" w:sz="18" w:space="0" w:color="auto"/>
              <w:bottom w:val="single" w:sz="12" w:space="0" w:color="auto"/>
              <w:right w:val="single" w:sz="18" w:space="0" w:color="auto"/>
            </w:tcBorders>
            <w:shd w:val="clear" w:color="auto" w:fill="auto"/>
            <w:vAlign w:val="center"/>
            <w:hideMark/>
          </w:tcPr>
          <w:p w:rsidR="00E43881" w:rsidRPr="00020323" w:rsidRDefault="00E43881" w:rsidP="00BD528A">
            <w:pPr>
              <w:widowControl/>
              <w:rPr>
                <w:rFonts w:ascii="新細明體" w:hAnsi="新細明體" w:cs="新細明體"/>
                <w:b/>
                <w:color w:val="000000"/>
                <w:kern w:val="0"/>
                <w:sz w:val="28"/>
                <w:szCs w:val="28"/>
              </w:rPr>
            </w:pPr>
            <w:r w:rsidRPr="00020323">
              <w:rPr>
                <w:rFonts w:ascii="新細明體" w:hAnsi="新細明體" w:cs="新細明體" w:hint="eastAsia"/>
                <w:b/>
                <w:color w:val="000000"/>
                <w:kern w:val="0"/>
                <w:sz w:val="28"/>
                <w:szCs w:val="28"/>
              </w:rPr>
              <w:t>(1)整日</w:t>
            </w:r>
            <w:proofErr w:type="gramStart"/>
            <w:r w:rsidRPr="00020323">
              <w:rPr>
                <w:rFonts w:ascii="新細明體" w:hAnsi="新細明體" w:cs="新細明體" w:hint="eastAsia"/>
                <w:b/>
                <w:color w:val="000000"/>
                <w:kern w:val="0"/>
                <w:sz w:val="28"/>
                <w:szCs w:val="28"/>
              </w:rPr>
              <w:t>佈</w:t>
            </w:r>
            <w:proofErr w:type="gramEnd"/>
            <w:r w:rsidRPr="00020323">
              <w:rPr>
                <w:rFonts w:ascii="新細明體" w:hAnsi="新細明體" w:cs="新細明體" w:hint="eastAsia"/>
                <w:b/>
                <w:color w:val="000000"/>
                <w:kern w:val="0"/>
                <w:sz w:val="28"/>
                <w:szCs w:val="28"/>
              </w:rPr>
              <w:t>展</w:t>
            </w:r>
            <w:r w:rsidRPr="00020323">
              <w:rPr>
                <w:rFonts w:ascii="新細明體" w:hAnsi="新細明體" w:cs="新細明體" w:hint="eastAsia"/>
                <w:b/>
                <w:color w:val="000000"/>
                <w:kern w:val="0"/>
                <w:sz w:val="28"/>
                <w:szCs w:val="28"/>
              </w:rPr>
              <w:br/>
              <w:t>(2)</w:t>
            </w:r>
            <w:proofErr w:type="gramStart"/>
            <w:r w:rsidRPr="00020323">
              <w:rPr>
                <w:rFonts w:ascii="新細明體" w:hAnsi="新細明體" w:cs="新細明體" w:hint="eastAsia"/>
                <w:b/>
                <w:color w:val="000000"/>
                <w:kern w:val="0"/>
                <w:sz w:val="28"/>
                <w:szCs w:val="28"/>
              </w:rPr>
              <w:t>協</w:t>
            </w:r>
            <w:r w:rsidR="00BD528A">
              <w:rPr>
                <w:rFonts w:ascii="新細明體" w:hAnsi="新細明體" w:cs="新細明體" w:hint="eastAsia"/>
                <w:b/>
                <w:color w:val="000000"/>
                <w:kern w:val="0"/>
                <w:sz w:val="28"/>
                <w:szCs w:val="28"/>
              </w:rPr>
              <w:t>助</w:t>
            </w:r>
            <w:r w:rsidRPr="00020323">
              <w:rPr>
                <w:rFonts w:ascii="新細明體" w:hAnsi="新細明體" w:cs="新細明體" w:hint="eastAsia"/>
                <w:b/>
                <w:color w:val="000000"/>
                <w:kern w:val="0"/>
                <w:sz w:val="28"/>
                <w:szCs w:val="28"/>
              </w:rPr>
              <w:t>展商辦理</w:t>
            </w:r>
            <w:proofErr w:type="gramEnd"/>
            <w:r w:rsidRPr="00020323">
              <w:rPr>
                <w:rFonts w:ascii="新細明體" w:hAnsi="新細明體" w:cs="新細明體" w:hint="eastAsia"/>
                <w:b/>
                <w:color w:val="000000"/>
                <w:kern w:val="0"/>
                <w:sz w:val="28"/>
                <w:szCs w:val="28"/>
              </w:rPr>
              <w:t>手機銀行開戶程序，辦理支付寶</w:t>
            </w:r>
            <w:proofErr w:type="gramStart"/>
            <w:r w:rsidRPr="00020323">
              <w:rPr>
                <w:rFonts w:ascii="新細明體" w:hAnsi="新細明體" w:cs="新細明體" w:hint="eastAsia"/>
                <w:b/>
                <w:color w:val="000000"/>
                <w:kern w:val="0"/>
                <w:sz w:val="28"/>
                <w:szCs w:val="28"/>
              </w:rPr>
              <w:t>及微信支付</w:t>
            </w:r>
            <w:proofErr w:type="gramEnd"/>
          </w:p>
        </w:tc>
      </w:tr>
      <w:tr w:rsidR="00C635CF" w:rsidRPr="00E43881" w:rsidTr="00020323">
        <w:trPr>
          <w:trHeight w:val="2085"/>
        </w:trPr>
        <w:tc>
          <w:tcPr>
            <w:tcW w:w="1405" w:type="dxa"/>
            <w:tcBorders>
              <w:top w:val="single" w:sz="18" w:space="0" w:color="auto"/>
              <w:left w:val="single" w:sz="18" w:space="0" w:color="auto"/>
              <w:bottom w:val="single" w:sz="12" w:space="0" w:color="auto"/>
              <w:right w:val="single" w:sz="18" w:space="0" w:color="auto"/>
            </w:tcBorders>
            <w:shd w:val="clear" w:color="auto" w:fill="auto"/>
            <w:vAlign w:val="center"/>
            <w:hideMark/>
          </w:tcPr>
          <w:p w:rsidR="00E43881" w:rsidRPr="00020323" w:rsidRDefault="00E43881" w:rsidP="00C635CF">
            <w:pPr>
              <w:widowControl/>
              <w:jc w:val="center"/>
              <w:rPr>
                <w:rFonts w:ascii="新細明體" w:hAnsi="新細明體" w:cs="新細明體"/>
                <w:b/>
                <w:color w:val="000000"/>
                <w:kern w:val="0"/>
                <w:sz w:val="28"/>
                <w:szCs w:val="28"/>
              </w:rPr>
            </w:pPr>
            <w:r w:rsidRPr="00020323">
              <w:rPr>
                <w:rFonts w:ascii="新細明體" w:hAnsi="新細明體" w:cs="新細明體" w:hint="eastAsia"/>
                <w:b/>
                <w:color w:val="000000"/>
                <w:kern w:val="0"/>
                <w:sz w:val="28"/>
                <w:szCs w:val="28"/>
              </w:rPr>
              <w:t>11月01日</w:t>
            </w:r>
            <w:r w:rsidRPr="00020323">
              <w:rPr>
                <w:rFonts w:ascii="新細明體" w:hAnsi="新細明體" w:cs="新細明體" w:hint="eastAsia"/>
                <w:b/>
                <w:color w:val="000000"/>
                <w:kern w:val="0"/>
                <w:sz w:val="28"/>
                <w:szCs w:val="28"/>
              </w:rPr>
              <w:br/>
              <w:t>~</w:t>
            </w:r>
            <w:r w:rsidRPr="00020323">
              <w:rPr>
                <w:rFonts w:ascii="新細明體" w:hAnsi="新細明體" w:cs="新細明體" w:hint="eastAsia"/>
                <w:b/>
                <w:color w:val="000000"/>
                <w:kern w:val="0"/>
                <w:sz w:val="28"/>
                <w:szCs w:val="28"/>
              </w:rPr>
              <w:br/>
              <w:t>11月04日</w:t>
            </w:r>
          </w:p>
        </w:tc>
        <w:tc>
          <w:tcPr>
            <w:tcW w:w="1405" w:type="dxa"/>
            <w:tcBorders>
              <w:top w:val="single" w:sz="18" w:space="0" w:color="auto"/>
              <w:left w:val="single" w:sz="18" w:space="0" w:color="auto"/>
              <w:bottom w:val="single" w:sz="12" w:space="0" w:color="auto"/>
              <w:right w:val="single" w:sz="18" w:space="0" w:color="auto"/>
            </w:tcBorders>
            <w:shd w:val="clear" w:color="auto" w:fill="auto"/>
            <w:noWrap/>
            <w:vAlign w:val="center"/>
            <w:hideMark/>
          </w:tcPr>
          <w:p w:rsidR="00E43881" w:rsidRPr="00020323" w:rsidRDefault="00E43881" w:rsidP="00C635CF">
            <w:pPr>
              <w:widowControl/>
              <w:jc w:val="center"/>
              <w:rPr>
                <w:rFonts w:ascii="新細明體" w:hAnsi="新細明體" w:cs="新細明體"/>
                <w:b/>
                <w:color w:val="000000"/>
                <w:kern w:val="0"/>
                <w:sz w:val="28"/>
                <w:szCs w:val="28"/>
              </w:rPr>
            </w:pPr>
            <w:r w:rsidRPr="00020323">
              <w:rPr>
                <w:rFonts w:ascii="新細明體" w:hAnsi="新細明體" w:cs="新細明體" w:hint="eastAsia"/>
                <w:b/>
                <w:color w:val="000000"/>
                <w:kern w:val="0"/>
                <w:sz w:val="28"/>
                <w:szCs w:val="28"/>
              </w:rPr>
              <w:t>整日</w:t>
            </w:r>
          </w:p>
        </w:tc>
        <w:tc>
          <w:tcPr>
            <w:tcW w:w="7754" w:type="dxa"/>
            <w:tcBorders>
              <w:top w:val="single" w:sz="18" w:space="0" w:color="auto"/>
              <w:left w:val="single" w:sz="18" w:space="0" w:color="auto"/>
              <w:bottom w:val="single" w:sz="12" w:space="0" w:color="auto"/>
              <w:right w:val="single" w:sz="18" w:space="0" w:color="auto"/>
            </w:tcBorders>
            <w:shd w:val="clear" w:color="auto" w:fill="auto"/>
            <w:noWrap/>
            <w:vAlign w:val="center"/>
            <w:hideMark/>
          </w:tcPr>
          <w:p w:rsidR="00E43881" w:rsidRPr="00020323" w:rsidRDefault="00E43881" w:rsidP="00E43881">
            <w:pPr>
              <w:widowControl/>
              <w:rPr>
                <w:rFonts w:ascii="新細明體" w:hAnsi="新細明體" w:cs="新細明體"/>
                <w:b/>
                <w:color w:val="000000"/>
                <w:kern w:val="0"/>
                <w:sz w:val="28"/>
                <w:szCs w:val="28"/>
              </w:rPr>
            </w:pPr>
            <w:r w:rsidRPr="00020323">
              <w:rPr>
                <w:rFonts w:ascii="新細明體" w:hAnsi="新細明體" w:cs="新細明體" w:hint="eastAsia"/>
                <w:b/>
                <w:color w:val="000000"/>
                <w:kern w:val="0"/>
                <w:sz w:val="28"/>
                <w:szCs w:val="28"/>
              </w:rPr>
              <w:t>全日參展</w:t>
            </w:r>
            <w:r w:rsidR="00BD528A">
              <w:rPr>
                <w:rFonts w:ascii="新細明體" w:hAnsi="新細明體" w:cs="新細明體" w:hint="eastAsia"/>
                <w:b/>
                <w:color w:val="000000"/>
                <w:kern w:val="0"/>
                <w:sz w:val="28"/>
                <w:szCs w:val="28"/>
              </w:rPr>
              <w:t>(酒店、展館來回接送)</w:t>
            </w:r>
          </w:p>
        </w:tc>
      </w:tr>
      <w:tr w:rsidR="00C635CF" w:rsidRPr="00E43881" w:rsidTr="00020323">
        <w:trPr>
          <w:trHeight w:val="1390"/>
        </w:trPr>
        <w:tc>
          <w:tcPr>
            <w:tcW w:w="1405" w:type="dxa"/>
            <w:tcBorders>
              <w:top w:val="single" w:sz="18" w:space="0" w:color="auto"/>
              <w:left w:val="single" w:sz="18" w:space="0" w:color="auto"/>
              <w:bottom w:val="single" w:sz="18" w:space="0" w:color="auto"/>
              <w:right w:val="single" w:sz="18" w:space="0" w:color="auto"/>
            </w:tcBorders>
            <w:shd w:val="clear" w:color="auto" w:fill="auto"/>
            <w:vAlign w:val="center"/>
            <w:hideMark/>
          </w:tcPr>
          <w:p w:rsidR="00E43881" w:rsidRPr="00020323" w:rsidRDefault="00E43881" w:rsidP="00C635CF">
            <w:pPr>
              <w:widowControl/>
              <w:jc w:val="center"/>
              <w:rPr>
                <w:rFonts w:ascii="新細明體" w:hAnsi="新細明體" w:cs="新細明體"/>
                <w:b/>
                <w:color w:val="000000"/>
                <w:kern w:val="0"/>
                <w:sz w:val="28"/>
                <w:szCs w:val="28"/>
              </w:rPr>
            </w:pPr>
            <w:r w:rsidRPr="00020323">
              <w:rPr>
                <w:rFonts w:ascii="新細明體" w:hAnsi="新細明體" w:cs="新細明體" w:hint="eastAsia"/>
                <w:b/>
                <w:color w:val="000000"/>
                <w:kern w:val="0"/>
                <w:sz w:val="28"/>
                <w:szCs w:val="28"/>
              </w:rPr>
              <w:t>11月05日</w:t>
            </w:r>
            <w:r w:rsidRPr="00020323">
              <w:rPr>
                <w:rFonts w:ascii="新細明體" w:hAnsi="新細明體" w:cs="新細明體" w:hint="eastAsia"/>
                <w:b/>
                <w:color w:val="000000"/>
                <w:kern w:val="0"/>
                <w:sz w:val="28"/>
                <w:szCs w:val="28"/>
              </w:rPr>
              <w:br/>
              <w:t>(星期二)</w:t>
            </w:r>
          </w:p>
        </w:tc>
        <w:tc>
          <w:tcPr>
            <w:tcW w:w="1405"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E43881" w:rsidRPr="00020323" w:rsidRDefault="00E43881" w:rsidP="00C635CF">
            <w:pPr>
              <w:widowControl/>
              <w:jc w:val="center"/>
              <w:rPr>
                <w:rFonts w:ascii="新細明體" w:hAnsi="新細明體" w:cs="新細明體"/>
                <w:b/>
                <w:color w:val="000000"/>
                <w:kern w:val="0"/>
                <w:sz w:val="28"/>
                <w:szCs w:val="28"/>
              </w:rPr>
            </w:pPr>
            <w:r w:rsidRPr="00020323">
              <w:rPr>
                <w:rFonts w:ascii="新細明體" w:hAnsi="新細明體" w:cs="新細明體" w:hint="eastAsia"/>
                <w:b/>
                <w:color w:val="000000"/>
                <w:kern w:val="0"/>
                <w:sz w:val="28"/>
                <w:szCs w:val="28"/>
              </w:rPr>
              <w:t>下午</w:t>
            </w:r>
          </w:p>
        </w:tc>
        <w:tc>
          <w:tcPr>
            <w:tcW w:w="7754" w:type="dxa"/>
            <w:tcBorders>
              <w:top w:val="single" w:sz="18" w:space="0" w:color="auto"/>
              <w:left w:val="single" w:sz="18" w:space="0" w:color="auto"/>
              <w:bottom w:val="single" w:sz="18" w:space="0" w:color="auto"/>
              <w:right w:val="single" w:sz="18" w:space="0" w:color="auto"/>
            </w:tcBorders>
            <w:shd w:val="clear" w:color="auto" w:fill="auto"/>
            <w:vAlign w:val="center"/>
            <w:hideMark/>
          </w:tcPr>
          <w:p w:rsidR="00E43881" w:rsidRPr="00020323" w:rsidRDefault="00BD528A" w:rsidP="00E43881">
            <w:pPr>
              <w:widowControl/>
              <w:rPr>
                <w:rFonts w:ascii="新細明體" w:hAnsi="新細明體" w:cs="新細明體"/>
                <w:b/>
                <w:color w:val="000000"/>
                <w:kern w:val="0"/>
                <w:sz w:val="28"/>
                <w:szCs w:val="28"/>
              </w:rPr>
            </w:pPr>
            <w:r>
              <w:rPr>
                <w:rFonts w:ascii="新細明體" w:hAnsi="新細明體" w:cs="新細明體" w:hint="eastAsia"/>
                <w:b/>
                <w:color w:val="000000"/>
                <w:kern w:val="0"/>
                <w:sz w:val="28"/>
                <w:szCs w:val="28"/>
              </w:rPr>
              <w:t>專車送達義烏機場，</w:t>
            </w:r>
            <w:r w:rsidR="00E43881" w:rsidRPr="00020323">
              <w:rPr>
                <w:rFonts w:ascii="新細明體" w:hAnsi="新細明體" w:cs="新細明體" w:hint="eastAsia"/>
                <w:b/>
                <w:color w:val="000000"/>
                <w:kern w:val="0"/>
                <w:sz w:val="28"/>
                <w:szCs w:val="28"/>
              </w:rPr>
              <w:t>搭乘南方航空CZ 8345返回台灣</w:t>
            </w:r>
            <w:r w:rsidR="00E43881" w:rsidRPr="00020323">
              <w:rPr>
                <w:rFonts w:ascii="新細明體" w:hAnsi="新細明體" w:cs="新細明體" w:hint="eastAsia"/>
                <w:b/>
                <w:color w:val="000000"/>
                <w:kern w:val="0"/>
                <w:sz w:val="28"/>
                <w:szCs w:val="28"/>
              </w:rPr>
              <w:br/>
              <w:t>(下午：13:20起飛，14:55</w:t>
            </w:r>
            <w:r>
              <w:rPr>
                <w:rFonts w:ascii="新細明體" w:hAnsi="新細明體" w:cs="新細明體" w:hint="eastAsia"/>
                <w:b/>
                <w:color w:val="000000"/>
                <w:kern w:val="0"/>
                <w:sz w:val="28"/>
                <w:szCs w:val="28"/>
              </w:rPr>
              <w:t>抵</w:t>
            </w:r>
            <w:r w:rsidR="00E43881" w:rsidRPr="00020323">
              <w:rPr>
                <w:rFonts w:ascii="新細明體" w:hAnsi="新細明體" w:cs="新細明體" w:hint="eastAsia"/>
                <w:b/>
                <w:color w:val="000000"/>
                <w:kern w:val="0"/>
                <w:sz w:val="28"/>
                <w:szCs w:val="28"/>
              </w:rPr>
              <w:t>達桃園機場第二航廈)</w:t>
            </w:r>
          </w:p>
        </w:tc>
      </w:tr>
    </w:tbl>
    <w:p w:rsidR="00E43881" w:rsidRDefault="00E43881" w:rsidP="00F63606">
      <w:pPr>
        <w:spacing w:line="0" w:lineRule="atLeast"/>
        <w:rPr>
          <w:b/>
          <w:sz w:val="28"/>
          <w:szCs w:val="28"/>
        </w:rPr>
      </w:pPr>
    </w:p>
    <w:p w:rsidR="00F63606" w:rsidRPr="005B50FA" w:rsidRDefault="00F63606" w:rsidP="00F63606">
      <w:pPr>
        <w:spacing w:line="0" w:lineRule="atLeast"/>
        <w:jc w:val="both"/>
        <w:rPr>
          <w:rFonts w:ascii="超研澤ＣＳ大宋" w:eastAsia="超研澤ＣＳ大宋" w:hint="eastAsia"/>
          <w:sz w:val="22"/>
          <w:szCs w:val="27"/>
        </w:rPr>
      </w:pPr>
      <w:r w:rsidRPr="005B50FA">
        <w:rPr>
          <w:rFonts w:ascii="超研澤ＣＳ大宋" w:eastAsia="超研澤ＣＳ大宋" w:hint="eastAsia"/>
          <w:sz w:val="22"/>
          <w:szCs w:val="27"/>
        </w:rPr>
        <w:t>本會聯絡人</w:t>
      </w:r>
    </w:p>
    <w:p w:rsidR="00F63606" w:rsidRPr="005B50FA" w:rsidRDefault="00F63606" w:rsidP="00F63606">
      <w:pPr>
        <w:spacing w:line="0" w:lineRule="atLeast"/>
        <w:rPr>
          <w:rFonts w:ascii="超研澤ＣＳ大宋" w:eastAsia="超研澤ＣＳ大宋" w:hint="eastAsia"/>
          <w:sz w:val="22"/>
          <w:szCs w:val="27"/>
        </w:rPr>
      </w:pPr>
      <w:r w:rsidRPr="005B50FA">
        <w:rPr>
          <w:rFonts w:ascii="超研澤ＣＳ大宋" w:eastAsia="超研澤ＣＳ大宋" w:hint="eastAsia"/>
          <w:sz w:val="22"/>
          <w:szCs w:val="27"/>
        </w:rPr>
        <w:t>電話：(02)23628803#38  傳真：(02)23628810</w:t>
      </w:r>
    </w:p>
    <w:p w:rsidR="00F63606" w:rsidRPr="005B50FA" w:rsidRDefault="00F63606" w:rsidP="00F63606">
      <w:pPr>
        <w:spacing w:line="0" w:lineRule="atLeast"/>
        <w:rPr>
          <w:rFonts w:ascii="超研澤ＣＳ大宋" w:eastAsia="超研澤ＣＳ大宋" w:hint="eastAsia"/>
          <w:sz w:val="22"/>
          <w:szCs w:val="27"/>
        </w:rPr>
      </w:pPr>
      <w:r w:rsidRPr="005B50FA">
        <w:rPr>
          <w:rFonts w:ascii="超研澤ＣＳ大宋" w:eastAsia="超研澤ＣＳ大宋" w:hint="eastAsia"/>
          <w:sz w:val="22"/>
          <w:szCs w:val="27"/>
        </w:rPr>
        <w:t>E-mail</w:t>
      </w:r>
      <w:r w:rsidRPr="005B50FA">
        <w:rPr>
          <w:rFonts w:ascii="超研澤ＣＳ大宋" w:eastAsia="超研澤ＣＳ大宋" w:hAnsi="標楷體" w:hint="eastAsia"/>
          <w:sz w:val="22"/>
          <w:szCs w:val="27"/>
        </w:rPr>
        <w:t>：</w:t>
      </w:r>
      <w:r w:rsidRPr="005B50FA">
        <w:rPr>
          <w:rFonts w:ascii="超研澤ＣＳ大宋" w:eastAsia="超研澤ＣＳ大宋" w:hint="eastAsia"/>
          <w:sz w:val="22"/>
          <w:szCs w:val="27"/>
        </w:rPr>
        <w:t>opq2397@ms63.hinet.net</w:t>
      </w:r>
    </w:p>
    <w:p w:rsidR="00065860" w:rsidRDefault="00F63606" w:rsidP="00F63606">
      <w:pPr>
        <w:spacing w:line="0" w:lineRule="atLeast"/>
        <w:rPr>
          <w:b/>
          <w:sz w:val="28"/>
          <w:szCs w:val="28"/>
        </w:rPr>
      </w:pPr>
      <w:r w:rsidRPr="005B50FA">
        <w:rPr>
          <w:rFonts w:ascii="超研澤ＣＳ大宋" w:eastAsia="超研澤ＣＳ大宋" w:hint="eastAsia"/>
          <w:sz w:val="22"/>
          <w:szCs w:val="27"/>
        </w:rPr>
        <w:t>承辦人：</w:t>
      </w:r>
      <w:r w:rsidRPr="005B50FA">
        <w:rPr>
          <w:rFonts w:ascii="超研澤ＣＳ大宋" w:eastAsia="超研澤ＣＳ大宋" w:hint="eastAsia"/>
          <w:szCs w:val="27"/>
        </w:rPr>
        <w:t>陳月珍處長</w:t>
      </w:r>
    </w:p>
    <w:p w:rsidR="00065860" w:rsidRDefault="00065860" w:rsidP="00F63606">
      <w:pPr>
        <w:spacing w:line="0" w:lineRule="atLeast"/>
        <w:rPr>
          <w:b/>
          <w:sz w:val="28"/>
          <w:szCs w:val="28"/>
        </w:rPr>
      </w:pPr>
    </w:p>
    <w:p w:rsidR="00CC257B" w:rsidRPr="001E6B06" w:rsidRDefault="00CC257B" w:rsidP="00CC257B">
      <w:pPr>
        <w:spacing w:line="400" w:lineRule="exact"/>
        <w:jc w:val="center"/>
        <w:rPr>
          <w:rFonts w:ascii="標楷體" w:eastAsia="標楷體" w:hAnsi="標楷體"/>
          <w:b/>
          <w:color w:val="000000"/>
          <w:sz w:val="40"/>
          <w:szCs w:val="36"/>
        </w:rPr>
      </w:pPr>
      <w:r w:rsidRPr="001E6B06">
        <w:rPr>
          <w:rFonts w:ascii="標楷體" w:eastAsia="標楷體" w:hAnsi="標楷體" w:hint="eastAsia"/>
          <w:b/>
          <w:color w:val="000000"/>
          <w:sz w:val="40"/>
          <w:szCs w:val="36"/>
        </w:rPr>
        <w:lastRenderedPageBreak/>
        <w:t>第</w:t>
      </w:r>
      <w:r w:rsidRPr="001E6B06">
        <w:rPr>
          <w:rFonts w:ascii="標楷體" w:eastAsia="標楷體" w:hAnsi="標楷體"/>
          <w:b/>
          <w:color w:val="000000"/>
          <w:sz w:val="40"/>
          <w:szCs w:val="36"/>
        </w:rPr>
        <w:t>1</w:t>
      </w:r>
      <w:r>
        <w:rPr>
          <w:rFonts w:ascii="標楷體" w:eastAsia="標楷體" w:hAnsi="標楷體" w:hint="eastAsia"/>
          <w:b/>
          <w:color w:val="000000"/>
          <w:sz w:val="40"/>
          <w:szCs w:val="36"/>
        </w:rPr>
        <w:t>2</w:t>
      </w:r>
      <w:r w:rsidRPr="001E6B06">
        <w:rPr>
          <w:rFonts w:ascii="標楷體" w:eastAsia="標楷體" w:hAnsi="標楷體" w:hint="eastAsia"/>
          <w:b/>
          <w:color w:val="000000"/>
          <w:sz w:val="40"/>
          <w:szCs w:val="36"/>
        </w:rPr>
        <w:t>屆中國義烏國際森林產品博覽會參展申請表</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1620"/>
        <w:gridCol w:w="599"/>
        <w:gridCol w:w="301"/>
        <w:gridCol w:w="1458"/>
        <w:gridCol w:w="341"/>
        <w:gridCol w:w="1475"/>
        <w:gridCol w:w="3233"/>
      </w:tblGrid>
      <w:tr w:rsidR="00CC257B" w:rsidRPr="001E6B06" w:rsidTr="00F63606">
        <w:trPr>
          <w:trHeight w:val="359"/>
        </w:trPr>
        <w:tc>
          <w:tcPr>
            <w:tcW w:w="1713" w:type="dxa"/>
            <w:vMerge w:val="restart"/>
            <w:tcBorders>
              <w:top w:val="single" w:sz="18" w:space="0" w:color="auto"/>
              <w:left w:val="single" w:sz="18" w:space="0" w:color="auto"/>
              <w:bottom w:val="single" w:sz="6" w:space="0" w:color="auto"/>
              <w:right w:val="single" w:sz="6" w:space="0" w:color="auto"/>
            </w:tcBorders>
            <w:vAlign w:val="center"/>
          </w:tcPr>
          <w:p w:rsidR="00CC257B" w:rsidRPr="001E6B06" w:rsidRDefault="00CC257B" w:rsidP="006744C3">
            <w:pPr>
              <w:spacing w:line="320" w:lineRule="exact"/>
              <w:jc w:val="center"/>
              <w:rPr>
                <w:rFonts w:ascii="標楷體" w:eastAsia="標楷體" w:hAnsi="標楷體"/>
                <w:color w:val="000000"/>
              </w:rPr>
            </w:pPr>
            <w:r w:rsidRPr="001E6B06">
              <w:rPr>
                <w:rFonts w:ascii="標楷體" w:eastAsia="標楷體" w:hAnsi="標楷體" w:hint="eastAsia"/>
                <w:color w:val="000000"/>
              </w:rPr>
              <w:t>申請單位名稱</w:t>
            </w:r>
          </w:p>
          <w:p w:rsidR="00CC257B" w:rsidRPr="001E6B06" w:rsidRDefault="00CC257B" w:rsidP="006744C3">
            <w:pPr>
              <w:spacing w:line="320" w:lineRule="exact"/>
              <w:jc w:val="center"/>
              <w:rPr>
                <w:rFonts w:ascii="標楷體" w:eastAsia="標楷體" w:hAnsi="標楷體"/>
                <w:color w:val="000000"/>
              </w:rPr>
            </w:pPr>
            <w:r w:rsidRPr="001E6B06">
              <w:rPr>
                <w:rFonts w:ascii="標楷體" w:eastAsia="標楷體" w:hAnsi="標楷體" w:hint="eastAsia"/>
                <w:color w:val="000000"/>
              </w:rPr>
              <w:t>（全稱）</w:t>
            </w:r>
          </w:p>
        </w:tc>
        <w:tc>
          <w:tcPr>
            <w:tcW w:w="2520" w:type="dxa"/>
            <w:gridSpan w:val="3"/>
            <w:tcBorders>
              <w:top w:val="single" w:sz="18" w:space="0" w:color="auto"/>
              <w:left w:val="single" w:sz="6" w:space="0" w:color="auto"/>
              <w:bottom w:val="single" w:sz="6" w:space="0" w:color="auto"/>
              <w:right w:val="single" w:sz="6" w:space="0" w:color="auto"/>
            </w:tcBorders>
            <w:vAlign w:val="center"/>
          </w:tcPr>
          <w:p w:rsidR="00CC257B" w:rsidRPr="001E6B06" w:rsidRDefault="00CC257B" w:rsidP="006744C3">
            <w:pPr>
              <w:spacing w:line="320" w:lineRule="exact"/>
              <w:jc w:val="center"/>
              <w:rPr>
                <w:rFonts w:ascii="標楷體" w:eastAsia="標楷體" w:hAnsi="標楷體"/>
                <w:color w:val="000000"/>
              </w:rPr>
            </w:pPr>
            <w:r w:rsidRPr="001E6B06">
              <w:rPr>
                <w:rFonts w:ascii="標楷體" w:eastAsia="標楷體" w:hAnsi="標楷體" w:hint="eastAsia"/>
                <w:color w:val="000000"/>
              </w:rPr>
              <w:t>中文</w:t>
            </w:r>
          </w:p>
        </w:tc>
        <w:tc>
          <w:tcPr>
            <w:tcW w:w="6507" w:type="dxa"/>
            <w:gridSpan w:val="4"/>
            <w:tcBorders>
              <w:top w:val="single" w:sz="18" w:space="0" w:color="auto"/>
              <w:left w:val="single" w:sz="6" w:space="0" w:color="auto"/>
              <w:bottom w:val="single" w:sz="6" w:space="0" w:color="auto"/>
              <w:right w:val="single" w:sz="18" w:space="0" w:color="auto"/>
            </w:tcBorders>
            <w:vAlign w:val="center"/>
          </w:tcPr>
          <w:p w:rsidR="00CC257B" w:rsidRPr="001E6B06" w:rsidRDefault="00CC257B" w:rsidP="006744C3">
            <w:pPr>
              <w:spacing w:line="320" w:lineRule="exact"/>
              <w:jc w:val="center"/>
              <w:rPr>
                <w:rFonts w:ascii="標楷體" w:eastAsia="標楷體" w:hAnsi="標楷體"/>
                <w:color w:val="000000"/>
              </w:rPr>
            </w:pPr>
          </w:p>
        </w:tc>
      </w:tr>
      <w:tr w:rsidR="00CC257B" w:rsidRPr="001E6B06" w:rsidTr="00F63606">
        <w:trPr>
          <w:trHeight w:val="423"/>
        </w:trPr>
        <w:tc>
          <w:tcPr>
            <w:tcW w:w="1713" w:type="dxa"/>
            <w:vMerge/>
            <w:tcBorders>
              <w:top w:val="single" w:sz="6" w:space="0" w:color="auto"/>
              <w:left w:val="single" w:sz="18" w:space="0" w:color="auto"/>
              <w:bottom w:val="single" w:sz="6" w:space="0" w:color="auto"/>
              <w:right w:val="single" w:sz="6" w:space="0" w:color="auto"/>
            </w:tcBorders>
            <w:vAlign w:val="center"/>
          </w:tcPr>
          <w:p w:rsidR="00CC257B" w:rsidRPr="001E6B06" w:rsidRDefault="00CC257B" w:rsidP="006744C3">
            <w:pPr>
              <w:spacing w:line="320" w:lineRule="exact"/>
              <w:jc w:val="center"/>
              <w:rPr>
                <w:rFonts w:ascii="標楷體" w:eastAsia="標楷體" w:hAnsi="標楷體"/>
                <w:color w:val="000000"/>
              </w:rPr>
            </w:pPr>
          </w:p>
        </w:tc>
        <w:tc>
          <w:tcPr>
            <w:tcW w:w="2520" w:type="dxa"/>
            <w:gridSpan w:val="3"/>
            <w:tcBorders>
              <w:top w:val="single" w:sz="6" w:space="0" w:color="auto"/>
              <w:left w:val="single" w:sz="6" w:space="0" w:color="auto"/>
              <w:bottom w:val="single" w:sz="6" w:space="0" w:color="auto"/>
              <w:right w:val="single" w:sz="6" w:space="0" w:color="auto"/>
            </w:tcBorders>
            <w:vAlign w:val="center"/>
          </w:tcPr>
          <w:p w:rsidR="00CC257B" w:rsidRPr="001E6B06" w:rsidRDefault="00CC257B" w:rsidP="006744C3">
            <w:pPr>
              <w:spacing w:line="320" w:lineRule="exact"/>
              <w:jc w:val="center"/>
              <w:rPr>
                <w:rFonts w:ascii="標楷體" w:eastAsia="標楷體" w:hAnsi="標楷體"/>
                <w:color w:val="000000"/>
              </w:rPr>
            </w:pPr>
            <w:r w:rsidRPr="001E6B06">
              <w:rPr>
                <w:rFonts w:ascii="標楷體" w:eastAsia="標楷體" w:hAnsi="標楷體" w:hint="eastAsia"/>
                <w:color w:val="000000"/>
              </w:rPr>
              <w:t>英文</w:t>
            </w:r>
          </w:p>
        </w:tc>
        <w:tc>
          <w:tcPr>
            <w:tcW w:w="6507" w:type="dxa"/>
            <w:gridSpan w:val="4"/>
            <w:tcBorders>
              <w:top w:val="single" w:sz="6" w:space="0" w:color="auto"/>
              <w:left w:val="single" w:sz="6" w:space="0" w:color="auto"/>
              <w:bottom w:val="single" w:sz="6" w:space="0" w:color="auto"/>
              <w:right w:val="single" w:sz="18" w:space="0" w:color="auto"/>
            </w:tcBorders>
            <w:vAlign w:val="center"/>
          </w:tcPr>
          <w:p w:rsidR="00CC257B" w:rsidRPr="001E6B06" w:rsidRDefault="00CC257B" w:rsidP="006744C3">
            <w:pPr>
              <w:spacing w:line="320" w:lineRule="exact"/>
              <w:jc w:val="center"/>
              <w:rPr>
                <w:rFonts w:ascii="標楷體" w:eastAsia="標楷體" w:hAnsi="標楷體"/>
                <w:color w:val="000000"/>
              </w:rPr>
            </w:pPr>
          </w:p>
        </w:tc>
      </w:tr>
      <w:tr w:rsidR="00CC257B" w:rsidRPr="001E6B06" w:rsidTr="00F63606">
        <w:trPr>
          <w:trHeight w:val="343"/>
        </w:trPr>
        <w:tc>
          <w:tcPr>
            <w:tcW w:w="1713" w:type="dxa"/>
            <w:tcBorders>
              <w:top w:val="single" w:sz="6" w:space="0" w:color="auto"/>
              <w:left w:val="single" w:sz="18" w:space="0" w:color="auto"/>
              <w:bottom w:val="single" w:sz="6" w:space="0" w:color="auto"/>
              <w:right w:val="single" w:sz="6" w:space="0" w:color="auto"/>
            </w:tcBorders>
            <w:vAlign w:val="center"/>
          </w:tcPr>
          <w:p w:rsidR="00CC257B" w:rsidRPr="001E6B06" w:rsidRDefault="00CC257B" w:rsidP="006744C3">
            <w:pPr>
              <w:spacing w:line="320" w:lineRule="exact"/>
              <w:jc w:val="center"/>
              <w:rPr>
                <w:rFonts w:ascii="標楷體" w:eastAsia="標楷體" w:hAnsi="標楷體"/>
                <w:color w:val="000000"/>
              </w:rPr>
            </w:pPr>
            <w:r w:rsidRPr="001E6B06">
              <w:rPr>
                <w:rFonts w:ascii="標楷體" w:eastAsia="標楷體" w:hAnsi="標楷體" w:hint="eastAsia"/>
                <w:color w:val="000000"/>
              </w:rPr>
              <w:t>地址</w:t>
            </w:r>
          </w:p>
        </w:tc>
        <w:tc>
          <w:tcPr>
            <w:tcW w:w="3978" w:type="dxa"/>
            <w:gridSpan w:val="4"/>
            <w:tcBorders>
              <w:top w:val="single" w:sz="6" w:space="0" w:color="auto"/>
              <w:left w:val="single" w:sz="6" w:space="0" w:color="auto"/>
              <w:bottom w:val="single" w:sz="6" w:space="0" w:color="auto"/>
              <w:right w:val="single" w:sz="6" w:space="0" w:color="auto"/>
            </w:tcBorders>
            <w:vAlign w:val="center"/>
          </w:tcPr>
          <w:p w:rsidR="00CC257B" w:rsidRPr="001E6B06" w:rsidRDefault="00CC257B" w:rsidP="006744C3">
            <w:pPr>
              <w:spacing w:line="320" w:lineRule="exact"/>
              <w:jc w:val="center"/>
              <w:rPr>
                <w:rFonts w:ascii="標楷體" w:eastAsia="標楷體" w:hAnsi="標楷體"/>
                <w:color w:val="000000"/>
              </w:rPr>
            </w:pPr>
          </w:p>
        </w:tc>
        <w:tc>
          <w:tcPr>
            <w:tcW w:w="1816" w:type="dxa"/>
            <w:gridSpan w:val="2"/>
            <w:tcBorders>
              <w:top w:val="single" w:sz="6" w:space="0" w:color="auto"/>
              <w:left w:val="single" w:sz="6" w:space="0" w:color="auto"/>
              <w:bottom w:val="single" w:sz="6" w:space="0" w:color="auto"/>
              <w:right w:val="single" w:sz="6" w:space="0" w:color="auto"/>
            </w:tcBorders>
            <w:vAlign w:val="center"/>
          </w:tcPr>
          <w:p w:rsidR="00CC257B" w:rsidRPr="001E6B06" w:rsidRDefault="00CC257B" w:rsidP="006744C3">
            <w:pPr>
              <w:spacing w:line="320" w:lineRule="exact"/>
              <w:jc w:val="center"/>
              <w:rPr>
                <w:rFonts w:ascii="標楷體" w:eastAsia="標楷體" w:hAnsi="標楷體"/>
                <w:color w:val="000000"/>
              </w:rPr>
            </w:pPr>
            <w:proofErr w:type="gramStart"/>
            <w:r w:rsidRPr="001E6B06">
              <w:rPr>
                <w:rFonts w:ascii="標楷體" w:eastAsia="標楷體" w:hAnsi="標楷體" w:hint="eastAsia"/>
                <w:color w:val="000000"/>
              </w:rPr>
              <w:t>郵編</w:t>
            </w:r>
            <w:proofErr w:type="gramEnd"/>
          </w:p>
        </w:tc>
        <w:tc>
          <w:tcPr>
            <w:tcW w:w="3233" w:type="dxa"/>
            <w:tcBorders>
              <w:top w:val="single" w:sz="6" w:space="0" w:color="auto"/>
              <w:left w:val="single" w:sz="6" w:space="0" w:color="auto"/>
              <w:bottom w:val="single" w:sz="6" w:space="0" w:color="auto"/>
              <w:right w:val="single" w:sz="18" w:space="0" w:color="auto"/>
            </w:tcBorders>
          </w:tcPr>
          <w:p w:rsidR="00CC257B" w:rsidRPr="001E6B06" w:rsidRDefault="00CC257B" w:rsidP="006744C3">
            <w:pPr>
              <w:spacing w:line="320" w:lineRule="exact"/>
              <w:jc w:val="center"/>
              <w:rPr>
                <w:rFonts w:ascii="標楷體" w:eastAsia="標楷體" w:hAnsi="標楷體"/>
                <w:color w:val="000000"/>
                <w:szCs w:val="21"/>
              </w:rPr>
            </w:pPr>
          </w:p>
        </w:tc>
      </w:tr>
      <w:tr w:rsidR="00CC257B" w:rsidRPr="001E6B06" w:rsidTr="00F63606">
        <w:trPr>
          <w:trHeight w:val="291"/>
        </w:trPr>
        <w:tc>
          <w:tcPr>
            <w:tcW w:w="1713" w:type="dxa"/>
            <w:tcBorders>
              <w:top w:val="single" w:sz="6" w:space="0" w:color="auto"/>
              <w:left w:val="single" w:sz="18" w:space="0" w:color="auto"/>
              <w:bottom w:val="single" w:sz="6" w:space="0" w:color="auto"/>
              <w:right w:val="single" w:sz="6" w:space="0" w:color="auto"/>
            </w:tcBorders>
            <w:vAlign w:val="center"/>
          </w:tcPr>
          <w:p w:rsidR="00CC257B" w:rsidRPr="001E6B06" w:rsidRDefault="00CC257B" w:rsidP="006744C3">
            <w:pPr>
              <w:spacing w:line="320" w:lineRule="exact"/>
              <w:jc w:val="center"/>
              <w:rPr>
                <w:rFonts w:ascii="標楷體" w:eastAsia="標楷體" w:hAnsi="標楷體"/>
                <w:color w:val="000000"/>
              </w:rPr>
            </w:pPr>
            <w:r w:rsidRPr="001E6B06">
              <w:rPr>
                <w:rFonts w:ascii="標楷體" w:eastAsia="標楷體" w:hAnsi="標楷體" w:hint="eastAsia"/>
                <w:color w:val="000000"/>
              </w:rPr>
              <w:t>網址</w:t>
            </w:r>
          </w:p>
        </w:tc>
        <w:tc>
          <w:tcPr>
            <w:tcW w:w="3978" w:type="dxa"/>
            <w:gridSpan w:val="4"/>
            <w:tcBorders>
              <w:top w:val="single" w:sz="6" w:space="0" w:color="auto"/>
              <w:left w:val="single" w:sz="6" w:space="0" w:color="auto"/>
              <w:bottom w:val="single" w:sz="6" w:space="0" w:color="auto"/>
              <w:right w:val="single" w:sz="6" w:space="0" w:color="auto"/>
            </w:tcBorders>
            <w:vAlign w:val="center"/>
          </w:tcPr>
          <w:p w:rsidR="00CC257B" w:rsidRPr="001E6B06" w:rsidRDefault="00CC257B" w:rsidP="006744C3">
            <w:pPr>
              <w:spacing w:line="320" w:lineRule="exact"/>
              <w:jc w:val="center"/>
              <w:rPr>
                <w:rFonts w:ascii="標楷體" w:eastAsia="標楷體" w:hAnsi="標楷體"/>
                <w:color w:val="000000"/>
              </w:rPr>
            </w:pPr>
          </w:p>
        </w:tc>
        <w:tc>
          <w:tcPr>
            <w:tcW w:w="1816" w:type="dxa"/>
            <w:gridSpan w:val="2"/>
            <w:tcBorders>
              <w:top w:val="single" w:sz="6" w:space="0" w:color="auto"/>
              <w:left w:val="single" w:sz="6" w:space="0" w:color="auto"/>
              <w:bottom w:val="single" w:sz="6" w:space="0" w:color="auto"/>
              <w:right w:val="single" w:sz="6" w:space="0" w:color="auto"/>
            </w:tcBorders>
            <w:vAlign w:val="center"/>
          </w:tcPr>
          <w:p w:rsidR="00CC257B" w:rsidRPr="001E6B06" w:rsidRDefault="00CC257B" w:rsidP="006744C3">
            <w:pPr>
              <w:spacing w:line="320" w:lineRule="exact"/>
              <w:jc w:val="center"/>
              <w:rPr>
                <w:rFonts w:ascii="標楷體" w:eastAsia="標楷體" w:hAnsi="標楷體"/>
                <w:color w:val="000000"/>
              </w:rPr>
            </w:pPr>
            <w:r w:rsidRPr="001E6B06">
              <w:rPr>
                <w:rFonts w:ascii="標楷體" w:eastAsia="標楷體" w:hAnsi="標楷體" w:hint="eastAsia"/>
                <w:color w:val="000000"/>
              </w:rPr>
              <w:t>電子郵箱</w:t>
            </w:r>
          </w:p>
        </w:tc>
        <w:tc>
          <w:tcPr>
            <w:tcW w:w="3233" w:type="dxa"/>
            <w:tcBorders>
              <w:top w:val="single" w:sz="6" w:space="0" w:color="auto"/>
              <w:left w:val="single" w:sz="6" w:space="0" w:color="auto"/>
              <w:bottom w:val="single" w:sz="6" w:space="0" w:color="auto"/>
              <w:right w:val="single" w:sz="18" w:space="0" w:color="auto"/>
            </w:tcBorders>
          </w:tcPr>
          <w:p w:rsidR="00CC257B" w:rsidRPr="001E6B06" w:rsidRDefault="00CC257B" w:rsidP="006744C3">
            <w:pPr>
              <w:spacing w:line="320" w:lineRule="exact"/>
              <w:jc w:val="center"/>
              <w:rPr>
                <w:rFonts w:ascii="標楷體" w:eastAsia="標楷體" w:hAnsi="標楷體"/>
                <w:color w:val="000000"/>
                <w:szCs w:val="21"/>
              </w:rPr>
            </w:pPr>
          </w:p>
        </w:tc>
      </w:tr>
      <w:tr w:rsidR="00CC257B" w:rsidRPr="001E6B06" w:rsidTr="00F63606">
        <w:trPr>
          <w:trHeight w:val="455"/>
        </w:trPr>
        <w:tc>
          <w:tcPr>
            <w:tcW w:w="1713" w:type="dxa"/>
            <w:tcBorders>
              <w:top w:val="single" w:sz="6" w:space="0" w:color="auto"/>
              <w:left w:val="single" w:sz="18" w:space="0" w:color="auto"/>
              <w:bottom w:val="single" w:sz="6" w:space="0" w:color="auto"/>
              <w:right w:val="single" w:sz="6" w:space="0" w:color="auto"/>
            </w:tcBorders>
            <w:vAlign w:val="center"/>
          </w:tcPr>
          <w:p w:rsidR="00CC257B" w:rsidRPr="001E6B06" w:rsidRDefault="00CC257B" w:rsidP="006744C3">
            <w:pPr>
              <w:spacing w:line="320" w:lineRule="exact"/>
              <w:jc w:val="center"/>
              <w:rPr>
                <w:rFonts w:ascii="標楷體" w:eastAsia="標楷體" w:hAnsi="標楷體"/>
                <w:color w:val="000000"/>
              </w:rPr>
            </w:pPr>
            <w:r w:rsidRPr="001E6B06">
              <w:rPr>
                <w:rFonts w:ascii="標楷體" w:eastAsia="標楷體" w:hAnsi="標楷體" w:hint="eastAsia"/>
                <w:color w:val="000000"/>
              </w:rPr>
              <w:t>負責人</w:t>
            </w:r>
          </w:p>
        </w:tc>
        <w:tc>
          <w:tcPr>
            <w:tcW w:w="1620" w:type="dxa"/>
            <w:tcBorders>
              <w:top w:val="single" w:sz="6" w:space="0" w:color="auto"/>
              <w:left w:val="single" w:sz="6" w:space="0" w:color="auto"/>
              <w:bottom w:val="single" w:sz="6" w:space="0" w:color="auto"/>
              <w:right w:val="single" w:sz="6" w:space="0" w:color="auto"/>
            </w:tcBorders>
            <w:vAlign w:val="center"/>
          </w:tcPr>
          <w:p w:rsidR="00CC257B" w:rsidRPr="001E6B06" w:rsidRDefault="00CC257B" w:rsidP="006744C3">
            <w:pPr>
              <w:spacing w:line="320" w:lineRule="exact"/>
              <w:jc w:val="center"/>
              <w:rPr>
                <w:rFonts w:ascii="標楷體" w:eastAsia="標楷體" w:hAnsi="標楷體"/>
                <w:color w:val="000000"/>
              </w:rPr>
            </w:pPr>
            <w:r w:rsidRPr="001E6B06">
              <w:rPr>
                <w:rFonts w:ascii="標楷體" w:eastAsia="標楷體" w:hAnsi="標楷體" w:hint="eastAsia"/>
                <w:color w:val="000000"/>
              </w:rPr>
              <w:t>姓名</w:t>
            </w:r>
          </w:p>
        </w:tc>
        <w:tc>
          <w:tcPr>
            <w:tcW w:w="2358" w:type="dxa"/>
            <w:gridSpan w:val="3"/>
            <w:tcBorders>
              <w:top w:val="single" w:sz="6" w:space="0" w:color="auto"/>
              <w:left w:val="single" w:sz="6" w:space="0" w:color="auto"/>
              <w:bottom w:val="single" w:sz="6" w:space="0" w:color="auto"/>
              <w:right w:val="single" w:sz="6" w:space="0" w:color="auto"/>
            </w:tcBorders>
            <w:vAlign w:val="center"/>
          </w:tcPr>
          <w:p w:rsidR="00CC257B" w:rsidRPr="001E6B06" w:rsidRDefault="00CC257B" w:rsidP="006744C3">
            <w:pPr>
              <w:spacing w:line="320" w:lineRule="exact"/>
              <w:jc w:val="center"/>
              <w:rPr>
                <w:rFonts w:ascii="標楷體" w:eastAsia="標楷體" w:hAnsi="標楷體"/>
                <w:color w:val="000000"/>
              </w:rPr>
            </w:pPr>
          </w:p>
        </w:tc>
        <w:tc>
          <w:tcPr>
            <w:tcW w:w="1816" w:type="dxa"/>
            <w:gridSpan w:val="2"/>
            <w:tcBorders>
              <w:top w:val="single" w:sz="6" w:space="0" w:color="auto"/>
              <w:left w:val="single" w:sz="6" w:space="0" w:color="auto"/>
              <w:bottom w:val="single" w:sz="6" w:space="0" w:color="auto"/>
              <w:right w:val="single" w:sz="6" w:space="0" w:color="auto"/>
            </w:tcBorders>
            <w:vAlign w:val="center"/>
          </w:tcPr>
          <w:p w:rsidR="00CC257B" w:rsidRPr="001E6B06" w:rsidRDefault="00CC257B" w:rsidP="006744C3">
            <w:pPr>
              <w:spacing w:line="320" w:lineRule="exact"/>
              <w:jc w:val="center"/>
              <w:rPr>
                <w:rFonts w:ascii="標楷體" w:eastAsia="標楷體" w:hAnsi="標楷體"/>
                <w:color w:val="000000"/>
              </w:rPr>
            </w:pPr>
            <w:r w:rsidRPr="001E6B06">
              <w:rPr>
                <w:rFonts w:ascii="標楷體" w:eastAsia="標楷體" w:hAnsi="標楷體" w:hint="eastAsia"/>
                <w:color w:val="000000"/>
              </w:rPr>
              <w:t>手機</w:t>
            </w:r>
          </w:p>
        </w:tc>
        <w:tc>
          <w:tcPr>
            <w:tcW w:w="3233" w:type="dxa"/>
            <w:tcBorders>
              <w:top w:val="single" w:sz="6" w:space="0" w:color="auto"/>
              <w:left w:val="single" w:sz="6" w:space="0" w:color="auto"/>
              <w:bottom w:val="single" w:sz="6" w:space="0" w:color="auto"/>
              <w:right w:val="single" w:sz="18" w:space="0" w:color="auto"/>
            </w:tcBorders>
          </w:tcPr>
          <w:p w:rsidR="00CC257B" w:rsidRPr="001E6B06" w:rsidRDefault="00CC257B" w:rsidP="006744C3">
            <w:pPr>
              <w:spacing w:line="320" w:lineRule="exact"/>
              <w:jc w:val="center"/>
              <w:rPr>
                <w:rFonts w:ascii="標楷體" w:eastAsia="標楷體" w:hAnsi="標楷體"/>
                <w:color w:val="000000"/>
                <w:szCs w:val="21"/>
              </w:rPr>
            </w:pPr>
          </w:p>
        </w:tc>
      </w:tr>
      <w:tr w:rsidR="00CC257B" w:rsidRPr="001E6B06" w:rsidTr="00F63606">
        <w:trPr>
          <w:trHeight w:val="461"/>
        </w:trPr>
        <w:tc>
          <w:tcPr>
            <w:tcW w:w="1713" w:type="dxa"/>
            <w:vMerge w:val="restart"/>
            <w:tcBorders>
              <w:top w:val="single" w:sz="6" w:space="0" w:color="auto"/>
              <w:left w:val="single" w:sz="18" w:space="0" w:color="auto"/>
              <w:bottom w:val="single" w:sz="6" w:space="0" w:color="auto"/>
              <w:right w:val="single" w:sz="6" w:space="0" w:color="auto"/>
            </w:tcBorders>
            <w:vAlign w:val="center"/>
          </w:tcPr>
          <w:p w:rsidR="00CC257B" w:rsidRPr="001E6B06" w:rsidRDefault="00CC257B" w:rsidP="006744C3">
            <w:pPr>
              <w:spacing w:line="320" w:lineRule="exact"/>
              <w:jc w:val="center"/>
              <w:rPr>
                <w:rFonts w:ascii="標楷體" w:eastAsia="標楷體" w:hAnsi="標楷體"/>
                <w:color w:val="000000"/>
              </w:rPr>
            </w:pPr>
            <w:r w:rsidRPr="001E6B06">
              <w:rPr>
                <w:rFonts w:ascii="標楷體" w:eastAsia="標楷體" w:hAnsi="標楷體" w:hint="eastAsia"/>
                <w:color w:val="000000"/>
              </w:rPr>
              <w:t>展位連絡人</w:t>
            </w:r>
          </w:p>
        </w:tc>
        <w:tc>
          <w:tcPr>
            <w:tcW w:w="1620" w:type="dxa"/>
            <w:tcBorders>
              <w:top w:val="single" w:sz="6" w:space="0" w:color="auto"/>
              <w:left w:val="single" w:sz="6" w:space="0" w:color="auto"/>
              <w:bottom w:val="single" w:sz="6" w:space="0" w:color="auto"/>
              <w:right w:val="single" w:sz="6" w:space="0" w:color="auto"/>
            </w:tcBorders>
            <w:vAlign w:val="center"/>
          </w:tcPr>
          <w:p w:rsidR="00CC257B" w:rsidRPr="001E6B06" w:rsidRDefault="00CC257B" w:rsidP="006744C3">
            <w:pPr>
              <w:spacing w:line="320" w:lineRule="exact"/>
              <w:jc w:val="center"/>
              <w:rPr>
                <w:rFonts w:ascii="標楷體" w:eastAsia="標楷體" w:hAnsi="標楷體"/>
                <w:color w:val="000000"/>
              </w:rPr>
            </w:pPr>
            <w:r w:rsidRPr="001E6B06">
              <w:rPr>
                <w:rFonts w:ascii="標楷體" w:eastAsia="標楷體" w:hAnsi="標楷體" w:hint="eastAsia"/>
                <w:color w:val="000000"/>
              </w:rPr>
              <w:t>姓名</w:t>
            </w:r>
          </w:p>
        </w:tc>
        <w:tc>
          <w:tcPr>
            <w:tcW w:w="2358" w:type="dxa"/>
            <w:gridSpan w:val="3"/>
            <w:tcBorders>
              <w:top w:val="single" w:sz="6" w:space="0" w:color="auto"/>
              <w:left w:val="single" w:sz="6" w:space="0" w:color="auto"/>
              <w:bottom w:val="single" w:sz="6" w:space="0" w:color="auto"/>
              <w:right w:val="single" w:sz="6" w:space="0" w:color="auto"/>
            </w:tcBorders>
            <w:vAlign w:val="center"/>
          </w:tcPr>
          <w:p w:rsidR="00CC257B" w:rsidRPr="001E6B06" w:rsidRDefault="00CC257B" w:rsidP="006744C3">
            <w:pPr>
              <w:spacing w:line="320" w:lineRule="exact"/>
              <w:jc w:val="center"/>
              <w:rPr>
                <w:rFonts w:ascii="標楷體" w:eastAsia="標楷體" w:hAnsi="標楷體"/>
                <w:color w:val="000000"/>
              </w:rPr>
            </w:pPr>
          </w:p>
        </w:tc>
        <w:tc>
          <w:tcPr>
            <w:tcW w:w="1816" w:type="dxa"/>
            <w:gridSpan w:val="2"/>
            <w:tcBorders>
              <w:top w:val="single" w:sz="6" w:space="0" w:color="auto"/>
              <w:left w:val="single" w:sz="6" w:space="0" w:color="auto"/>
              <w:bottom w:val="single" w:sz="6" w:space="0" w:color="auto"/>
              <w:right w:val="single" w:sz="6" w:space="0" w:color="auto"/>
            </w:tcBorders>
            <w:vAlign w:val="center"/>
          </w:tcPr>
          <w:p w:rsidR="00CC257B" w:rsidRPr="001E6B06" w:rsidRDefault="00CC257B" w:rsidP="006744C3">
            <w:pPr>
              <w:spacing w:line="320" w:lineRule="exact"/>
              <w:jc w:val="center"/>
              <w:rPr>
                <w:rFonts w:ascii="標楷體" w:eastAsia="標楷體" w:hAnsi="標楷體"/>
                <w:color w:val="000000"/>
              </w:rPr>
            </w:pPr>
            <w:r w:rsidRPr="001E6B06">
              <w:rPr>
                <w:rFonts w:ascii="標楷體" w:eastAsia="標楷體" w:hAnsi="標楷體" w:hint="eastAsia"/>
                <w:color w:val="000000"/>
              </w:rPr>
              <w:t>手機</w:t>
            </w:r>
          </w:p>
        </w:tc>
        <w:tc>
          <w:tcPr>
            <w:tcW w:w="3233" w:type="dxa"/>
            <w:tcBorders>
              <w:top w:val="single" w:sz="6" w:space="0" w:color="auto"/>
              <w:left w:val="single" w:sz="6" w:space="0" w:color="auto"/>
              <w:bottom w:val="single" w:sz="6" w:space="0" w:color="auto"/>
              <w:right w:val="single" w:sz="18" w:space="0" w:color="auto"/>
            </w:tcBorders>
            <w:vAlign w:val="center"/>
          </w:tcPr>
          <w:p w:rsidR="00CC257B" w:rsidRPr="001E6B06" w:rsidRDefault="00CC257B" w:rsidP="006744C3">
            <w:pPr>
              <w:spacing w:line="320" w:lineRule="exact"/>
              <w:jc w:val="center"/>
              <w:rPr>
                <w:rFonts w:ascii="標楷體" w:eastAsia="標楷體" w:hAnsi="標楷體"/>
                <w:color w:val="000000"/>
                <w:szCs w:val="21"/>
              </w:rPr>
            </w:pPr>
          </w:p>
        </w:tc>
      </w:tr>
      <w:tr w:rsidR="00CC257B" w:rsidRPr="001E6B06" w:rsidTr="00F63606">
        <w:trPr>
          <w:trHeight w:val="467"/>
        </w:trPr>
        <w:tc>
          <w:tcPr>
            <w:tcW w:w="1713" w:type="dxa"/>
            <w:vMerge/>
            <w:tcBorders>
              <w:top w:val="single" w:sz="6" w:space="0" w:color="auto"/>
              <w:left w:val="single" w:sz="18" w:space="0" w:color="auto"/>
              <w:bottom w:val="single" w:sz="6" w:space="0" w:color="auto"/>
              <w:right w:val="single" w:sz="6" w:space="0" w:color="auto"/>
            </w:tcBorders>
            <w:vAlign w:val="center"/>
          </w:tcPr>
          <w:p w:rsidR="00CC257B" w:rsidRPr="001E6B06" w:rsidRDefault="00CC257B" w:rsidP="006744C3">
            <w:pPr>
              <w:spacing w:line="320" w:lineRule="exact"/>
              <w:jc w:val="center"/>
              <w:rPr>
                <w:rFonts w:ascii="標楷體" w:eastAsia="標楷體" w:hAnsi="標楷體"/>
                <w:color w:val="000000"/>
              </w:rPr>
            </w:pPr>
          </w:p>
        </w:tc>
        <w:tc>
          <w:tcPr>
            <w:tcW w:w="1620" w:type="dxa"/>
            <w:tcBorders>
              <w:top w:val="single" w:sz="6" w:space="0" w:color="auto"/>
              <w:left w:val="single" w:sz="6" w:space="0" w:color="auto"/>
              <w:bottom w:val="single" w:sz="6" w:space="0" w:color="auto"/>
              <w:right w:val="single" w:sz="6" w:space="0" w:color="auto"/>
            </w:tcBorders>
            <w:vAlign w:val="center"/>
          </w:tcPr>
          <w:p w:rsidR="00CC257B" w:rsidRPr="001E6B06" w:rsidRDefault="00CC257B" w:rsidP="006744C3">
            <w:pPr>
              <w:spacing w:line="320" w:lineRule="exact"/>
              <w:jc w:val="center"/>
              <w:rPr>
                <w:rFonts w:ascii="標楷體" w:eastAsia="標楷體" w:hAnsi="標楷體"/>
                <w:color w:val="000000"/>
              </w:rPr>
            </w:pPr>
            <w:r w:rsidRPr="001E6B06">
              <w:rPr>
                <w:rFonts w:ascii="標楷體" w:eastAsia="標楷體" w:hAnsi="標楷體" w:hint="eastAsia"/>
                <w:color w:val="000000"/>
              </w:rPr>
              <w:t>電話</w:t>
            </w:r>
          </w:p>
        </w:tc>
        <w:tc>
          <w:tcPr>
            <w:tcW w:w="2358" w:type="dxa"/>
            <w:gridSpan w:val="3"/>
            <w:tcBorders>
              <w:top w:val="single" w:sz="6" w:space="0" w:color="auto"/>
              <w:left w:val="single" w:sz="6" w:space="0" w:color="auto"/>
              <w:bottom w:val="single" w:sz="6" w:space="0" w:color="auto"/>
              <w:right w:val="single" w:sz="6" w:space="0" w:color="auto"/>
            </w:tcBorders>
            <w:vAlign w:val="center"/>
          </w:tcPr>
          <w:p w:rsidR="00CC257B" w:rsidRPr="001E6B06" w:rsidRDefault="00CC257B" w:rsidP="006744C3">
            <w:pPr>
              <w:spacing w:line="320" w:lineRule="exact"/>
              <w:jc w:val="center"/>
              <w:rPr>
                <w:rFonts w:ascii="標楷體" w:eastAsia="標楷體" w:hAnsi="標楷體"/>
                <w:color w:val="000000"/>
              </w:rPr>
            </w:pPr>
          </w:p>
        </w:tc>
        <w:tc>
          <w:tcPr>
            <w:tcW w:w="1816" w:type="dxa"/>
            <w:gridSpan w:val="2"/>
            <w:tcBorders>
              <w:top w:val="single" w:sz="6" w:space="0" w:color="auto"/>
              <w:left w:val="single" w:sz="6" w:space="0" w:color="auto"/>
              <w:bottom w:val="single" w:sz="6" w:space="0" w:color="auto"/>
              <w:right w:val="single" w:sz="6" w:space="0" w:color="auto"/>
            </w:tcBorders>
            <w:vAlign w:val="center"/>
          </w:tcPr>
          <w:p w:rsidR="00CC257B" w:rsidRPr="001E6B06" w:rsidRDefault="00CC257B" w:rsidP="006744C3">
            <w:pPr>
              <w:spacing w:line="320" w:lineRule="exact"/>
              <w:jc w:val="center"/>
              <w:rPr>
                <w:rFonts w:ascii="標楷體" w:eastAsia="標楷體" w:hAnsi="標楷體"/>
                <w:color w:val="000000"/>
              </w:rPr>
            </w:pPr>
            <w:r w:rsidRPr="001E6B06">
              <w:rPr>
                <w:rFonts w:ascii="標楷體" w:eastAsia="標楷體" w:hAnsi="標楷體" w:hint="eastAsia"/>
                <w:color w:val="000000"/>
              </w:rPr>
              <w:t>傳真</w:t>
            </w:r>
          </w:p>
        </w:tc>
        <w:tc>
          <w:tcPr>
            <w:tcW w:w="3233" w:type="dxa"/>
            <w:tcBorders>
              <w:top w:val="single" w:sz="6" w:space="0" w:color="auto"/>
              <w:left w:val="single" w:sz="6" w:space="0" w:color="auto"/>
              <w:bottom w:val="single" w:sz="6" w:space="0" w:color="auto"/>
              <w:right w:val="single" w:sz="18" w:space="0" w:color="auto"/>
            </w:tcBorders>
            <w:vAlign w:val="center"/>
          </w:tcPr>
          <w:p w:rsidR="00CC257B" w:rsidRPr="001E6B06" w:rsidRDefault="00CC257B" w:rsidP="006744C3">
            <w:pPr>
              <w:spacing w:line="320" w:lineRule="exact"/>
              <w:jc w:val="center"/>
              <w:rPr>
                <w:rFonts w:ascii="標楷體" w:eastAsia="標楷體" w:hAnsi="標楷體"/>
                <w:color w:val="000000"/>
                <w:szCs w:val="21"/>
              </w:rPr>
            </w:pPr>
          </w:p>
        </w:tc>
      </w:tr>
      <w:tr w:rsidR="00CC257B" w:rsidRPr="001E6B06" w:rsidTr="00F63606">
        <w:tc>
          <w:tcPr>
            <w:tcW w:w="1713" w:type="dxa"/>
            <w:tcBorders>
              <w:top w:val="single" w:sz="6" w:space="0" w:color="auto"/>
              <w:left w:val="single" w:sz="18" w:space="0" w:color="auto"/>
              <w:bottom w:val="single" w:sz="6" w:space="0" w:color="auto"/>
              <w:right w:val="single" w:sz="6" w:space="0" w:color="auto"/>
            </w:tcBorders>
            <w:vAlign w:val="center"/>
          </w:tcPr>
          <w:p w:rsidR="00CC257B" w:rsidRPr="001E6B06" w:rsidRDefault="00CC257B" w:rsidP="006744C3">
            <w:pPr>
              <w:spacing w:line="320" w:lineRule="exact"/>
              <w:jc w:val="center"/>
              <w:rPr>
                <w:rFonts w:ascii="標楷體" w:eastAsia="標楷體" w:hAnsi="標楷體"/>
                <w:color w:val="000000"/>
              </w:rPr>
            </w:pPr>
            <w:r w:rsidRPr="001E6B06">
              <w:rPr>
                <w:rFonts w:ascii="標楷體" w:eastAsia="標楷體" w:hAnsi="標楷體" w:hint="eastAsia"/>
                <w:color w:val="000000"/>
              </w:rPr>
              <w:t>業務性質</w:t>
            </w:r>
          </w:p>
        </w:tc>
        <w:tc>
          <w:tcPr>
            <w:tcW w:w="9027" w:type="dxa"/>
            <w:gridSpan w:val="7"/>
            <w:tcBorders>
              <w:top w:val="single" w:sz="6" w:space="0" w:color="auto"/>
              <w:left w:val="single" w:sz="6" w:space="0" w:color="auto"/>
              <w:bottom w:val="single" w:sz="6" w:space="0" w:color="auto"/>
              <w:right w:val="single" w:sz="18" w:space="0" w:color="auto"/>
            </w:tcBorders>
            <w:vAlign w:val="center"/>
          </w:tcPr>
          <w:p w:rsidR="00CC257B" w:rsidRPr="001E6B06" w:rsidRDefault="00CC257B" w:rsidP="006744C3">
            <w:pPr>
              <w:spacing w:line="320" w:lineRule="exact"/>
              <w:rPr>
                <w:rFonts w:ascii="標楷體" w:eastAsia="標楷體" w:hAnsi="標楷體"/>
                <w:color w:val="000000"/>
              </w:rPr>
            </w:pPr>
            <w:r w:rsidRPr="001E6B06">
              <w:rPr>
                <w:rFonts w:ascii="標楷體" w:eastAsia="標楷體" w:hAnsi="標楷體" w:hint="eastAsia"/>
                <w:color w:val="000000"/>
              </w:rPr>
              <w:t>（</w:t>
            </w:r>
            <w:r w:rsidRPr="001E6B06">
              <w:rPr>
                <w:rFonts w:ascii="標楷體" w:eastAsia="標楷體" w:hAnsi="標楷體"/>
                <w:color w:val="000000"/>
              </w:rPr>
              <w:t xml:space="preserve">  </w:t>
            </w:r>
            <w:r w:rsidRPr="001E6B06">
              <w:rPr>
                <w:rFonts w:ascii="標楷體" w:eastAsia="標楷體" w:hAnsi="標楷體" w:hint="eastAsia"/>
                <w:color w:val="000000"/>
              </w:rPr>
              <w:t>）生產商</w:t>
            </w:r>
            <w:r w:rsidRPr="001E6B06">
              <w:rPr>
                <w:rFonts w:ascii="標楷體" w:eastAsia="標楷體" w:hAnsi="標楷體"/>
                <w:color w:val="000000"/>
              </w:rPr>
              <w:t xml:space="preserve">      </w:t>
            </w:r>
            <w:r w:rsidRPr="001E6B06">
              <w:rPr>
                <w:rFonts w:ascii="標楷體" w:eastAsia="標楷體" w:hAnsi="標楷體" w:hint="eastAsia"/>
                <w:color w:val="000000"/>
              </w:rPr>
              <w:t>（</w:t>
            </w:r>
            <w:r w:rsidRPr="001E6B06">
              <w:rPr>
                <w:rFonts w:ascii="標楷體" w:eastAsia="標楷體" w:hAnsi="標楷體"/>
                <w:color w:val="000000"/>
              </w:rPr>
              <w:t xml:space="preserve">  </w:t>
            </w:r>
            <w:r w:rsidRPr="001E6B06">
              <w:rPr>
                <w:rFonts w:ascii="標楷體" w:eastAsia="標楷體" w:hAnsi="標楷體" w:hint="eastAsia"/>
                <w:color w:val="000000"/>
              </w:rPr>
              <w:t>）代理商</w:t>
            </w:r>
            <w:r w:rsidRPr="001E6B06">
              <w:rPr>
                <w:rFonts w:ascii="標楷體" w:eastAsia="標楷體" w:hAnsi="標楷體"/>
                <w:color w:val="000000"/>
              </w:rPr>
              <w:t xml:space="preserve">     </w:t>
            </w:r>
            <w:r w:rsidRPr="001E6B06">
              <w:rPr>
                <w:rFonts w:ascii="標楷體" w:eastAsia="標楷體" w:hAnsi="標楷體" w:hint="eastAsia"/>
                <w:color w:val="000000"/>
              </w:rPr>
              <w:t>（</w:t>
            </w:r>
            <w:r w:rsidRPr="001E6B06">
              <w:rPr>
                <w:rFonts w:ascii="標楷體" w:eastAsia="標楷體" w:hAnsi="標楷體"/>
                <w:color w:val="000000"/>
              </w:rPr>
              <w:t xml:space="preserve">  </w:t>
            </w:r>
            <w:r w:rsidRPr="001E6B06">
              <w:rPr>
                <w:rFonts w:ascii="標楷體" w:eastAsia="標楷體" w:hAnsi="標楷體" w:hint="eastAsia"/>
                <w:color w:val="000000"/>
              </w:rPr>
              <w:t>）貿易商</w:t>
            </w:r>
            <w:r w:rsidRPr="001E6B06">
              <w:rPr>
                <w:rFonts w:ascii="標楷體" w:eastAsia="標楷體" w:hAnsi="標楷體"/>
                <w:color w:val="000000"/>
              </w:rPr>
              <w:t xml:space="preserve">    </w:t>
            </w:r>
            <w:r w:rsidRPr="001E6B06">
              <w:rPr>
                <w:rFonts w:ascii="標楷體" w:eastAsia="標楷體" w:hAnsi="標楷體" w:hint="eastAsia"/>
                <w:color w:val="000000"/>
              </w:rPr>
              <w:t>（</w:t>
            </w:r>
            <w:r w:rsidRPr="001E6B06">
              <w:rPr>
                <w:rFonts w:ascii="標楷體" w:eastAsia="標楷體" w:hAnsi="標楷體"/>
                <w:color w:val="000000"/>
              </w:rPr>
              <w:t xml:space="preserve">  </w:t>
            </w:r>
            <w:r w:rsidRPr="001E6B06">
              <w:rPr>
                <w:rFonts w:ascii="標楷體" w:eastAsia="標楷體" w:hAnsi="標楷體" w:hint="eastAsia"/>
                <w:color w:val="000000"/>
              </w:rPr>
              <w:t>）零售商</w:t>
            </w:r>
            <w:r w:rsidRPr="001E6B06">
              <w:rPr>
                <w:rFonts w:ascii="標楷體" w:eastAsia="標楷體" w:hAnsi="標楷體"/>
                <w:color w:val="000000"/>
              </w:rPr>
              <w:t xml:space="preserve">  </w:t>
            </w:r>
          </w:p>
          <w:p w:rsidR="00CC257B" w:rsidRPr="001E6B06" w:rsidRDefault="00CC257B" w:rsidP="006744C3">
            <w:pPr>
              <w:spacing w:line="320" w:lineRule="exact"/>
              <w:rPr>
                <w:rFonts w:ascii="標楷體" w:eastAsia="標楷體" w:hAnsi="標楷體"/>
                <w:color w:val="000000"/>
              </w:rPr>
            </w:pPr>
            <w:r w:rsidRPr="001E6B06">
              <w:rPr>
                <w:rFonts w:ascii="標楷體" w:eastAsia="標楷體" w:hAnsi="標楷體" w:hint="eastAsia"/>
                <w:color w:val="000000"/>
              </w:rPr>
              <w:t>（</w:t>
            </w:r>
            <w:r w:rsidRPr="001E6B06">
              <w:rPr>
                <w:rFonts w:ascii="標楷體" w:eastAsia="標楷體" w:hAnsi="標楷體"/>
                <w:color w:val="000000"/>
              </w:rPr>
              <w:t xml:space="preserve">  </w:t>
            </w:r>
            <w:r w:rsidRPr="001E6B06">
              <w:rPr>
                <w:rFonts w:ascii="標楷體" w:eastAsia="標楷體" w:hAnsi="標楷體" w:hint="eastAsia"/>
                <w:color w:val="000000"/>
              </w:rPr>
              <w:t>）網</w:t>
            </w:r>
            <w:r w:rsidRPr="001E6B06">
              <w:rPr>
                <w:rFonts w:ascii="標楷體" w:eastAsia="標楷體" w:hAnsi="標楷體"/>
                <w:color w:val="000000"/>
              </w:rPr>
              <w:t xml:space="preserve">  </w:t>
            </w:r>
            <w:r w:rsidRPr="001E6B06">
              <w:rPr>
                <w:rFonts w:ascii="標楷體" w:eastAsia="標楷體" w:hAnsi="標楷體" w:hint="eastAsia"/>
                <w:color w:val="000000"/>
              </w:rPr>
              <w:t>商</w:t>
            </w:r>
            <w:r w:rsidRPr="001E6B06">
              <w:rPr>
                <w:rFonts w:ascii="標楷體" w:eastAsia="標楷體" w:hAnsi="標楷體"/>
                <w:color w:val="000000"/>
              </w:rPr>
              <w:t xml:space="preserve">      </w:t>
            </w:r>
            <w:r w:rsidRPr="001E6B06">
              <w:rPr>
                <w:rFonts w:ascii="標楷體" w:eastAsia="標楷體" w:hAnsi="標楷體" w:hint="eastAsia"/>
                <w:color w:val="000000"/>
              </w:rPr>
              <w:t>（</w:t>
            </w:r>
            <w:r w:rsidRPr="001E6B06">
              <w:rPr>
                <w:rFonts w:ascii="標楷體" w:eastAsia="標楷體" w:hAnsi="標楷體"/>
                <w:color w:val="000000"/>
              </w:rPr>
              <w:t xml:space="preserve">  </w:t>
            </w:r>
            <w:r w:rsidRPr="001E6B06">
              <w:rPr>
                <w:rFonts w:ascii="標楷體" w:eastAsia="標楷體" w:hAnsi="標楷體" w:hint="eastAsia"/>
                <w:color w:val="000000"/>
              </w:rPr>
              <w:t>）媒</w:t>
            </w:r>
            <w:r w:rsidRPr="001E6B06">
              <w:rPr>
                <w:rFonts w:ascii="標楷體" w:eastAsia="標楷體" w:hAnsi="標楷體"/>
                <w:color w:val="000000"/>
              </w:rPr>
              <w:t xml:space="preserve">  </w:t>
            </w:r>
            <w:r w:rsidRPr="001E6B06">
              <w:rPr>
                <w:rFonts w:ascii="標楷體" w:eastAsia="標楷體" w:hAnsi="標楷體" w:hint="eastAsia"/>
                <w:color w:val="000000"/>
              </w:rPr>
              <w:t>體</w:t>
            </w:r>
            <w:r w:rsidRPr="001E6B06">
              <w:rPr>
                <w:rFonts w:ascii="標楷體" w:eastAsia="標楷體" w:hAnsi="標楷體"/>
                <w:color w:val="000000"/>
              </w:rPr>
              <w:t xml:space="preserve">     </w:t>
            </w:r>
            <w:r w:rsidRPr="001E6B06">
              <w:rPr>
                <w:rFonts w:ascii="標楷體" w:eastAsia="標楷體" w:hAnsi="標楷體" w:hint="eastAsia"/>
                <w:color w:val="000000"/>
              </w:rPr>
              <w:t>（</w:t>
            </w:r>
            <w:r w:rsidRPr="001E6B06">
              <w:rPr>
                <w:rFonts w:ascii="標楷體" w:eastAsia="標楷體" w:hAnsi="標楷體"/>
                <w:color w:val="000000"/>
              </w:rPr>
              <w:t xml:space="preserve">  </w:t>
            </w:r>
            <w:r w:rsidRPr="001E6B06">
              <w:rPr>
                <w:rFonts w:ascii="標楷體" w:eastAsia="標楷體" w:hAnsi="標楷體" w:hint="eastAsia"/>
                <w:color w:val="000000"/>
              </w:rPr>
              <w:t>）其</w:t>
            </w:r>
            <w:r w:rsidRPr="001E6B06">
              <w:rPr>
                <w:rFonts w:ascii="標楷體" w:eastAsia="標楷體" w:hAnsi="標楷體"/>
                <w:color w:val="000000"/>
              </w:rPr>
              <w:t xml:space="preserve">  </w:t>
            </w:r>
            <w:r w:rsidRPr="001E6B06">
              <w:rPr>
                <w:rFonts w:ascii="標楷體" w:eastAsia="標楷體" w:hAnsi="標楷體" w:hint="eastAsia"/>
                <w:color w:val="000000"/>
              </w:rPr>
              <w:t>他</w:t>
            </w:r>
          </w:p>
        </w:tc>
      </w:tr>
      <w:tr w:rsidR="00CC257B" w:rsidRPr="001E6B06" w:rsidTr="00F63606">
        <w:trPr>
          <w:trHeight w:val="425"/>
        </w:trPr>
        <w:tc>
          <w:tcPr>
            <w:tcW w:w="1713" w:type="dxa"/>
            <w:tcBorders>
              <w:top w:val="single" w:sz="6" w:space="0" w:color="auto"/>
              <w:left w:val="single" w:sz="18" w:space="0" w:color="auto"/>
              <w:bottom w:val="single" w:sz="6" w:space="0" w:color="auto"/>
              <w:right w:val="single" w:sz="6" w:space="0" w:color="auto"/>
            </w:tcBorders>
            <w:vAlign w:val="center"/>
          </w:tcPr>
          <w:p w:rsidR="00CC257B" w:rsidRPr="001E6B06" w:rsidRDefault="00CC257B" w:rsidP="006744C3">
            <w:pPr>
              <w:spacing w:line="320" w:lineRule="exact"/>
              <w:jc w:val="center"/>
              <w:rPr>
                <w:rFonts w:ascii="標楷體" w:eastAsia="標楷體" w:hAnsi="標楷體"/>
                <w:color w:val="000000"/>
              </w:rPr>
            </w:pPr>
            <w:r w:rsidRPr="001E6B06">
              <w:rPr>
                <w:rFonts w:ascii="標楷體" w:eastAsia="標楷體" w:hAnsi="標楷體" w:hint="eastAsia"/>
                <w:color w:val="000000"/>
              </w:rPr>
              <w:t>申請展位數</w:t>
            </w:r>
          </w:p>
        </w:tc>
        <w:tc>
          <w:tcPr>
            <w:tcW w:w="4319" w:type="dxa"/>
            <w:gridSpan w:val="5"/>
            <w:tcBorders>
              <w:top w:val="single" w:sz="6" w:space="0" w:color="auto"/>
              <w:left w:val="single" w:sz="6" w:space="0" w:color="auto"/>
              <w:bottom w:val="single" w:sz="6" w:space="0" w:color="auto"/>
              <w:right w:val="single" w:sz="6" w:space="0" w:color="auto"/>
            </w:tcBorders>
            <w:vAlign w:val="center"/>
          </w:tcPr>
          <w:p w:rsidR="00CC257B" w:rsidRPr="001E6B06" w:rsidRDefault="00CC257B" w:rsidP="006744C3">
            <w:pPr>
              <w:jc w:val="center"/>
              <w:rPr>
                <w:rFonts w:ascii="標楷體" w:eastAsia="標楷體" w:hAnsi="標楷體"/>
                <w:color w:val="000000"/>
              </w:rPr>
            </w:pPr>
            <w:r w:rsidRPr="001E6B06">
              <w:rPr>
                <w:rFonts w:ascii="標楷體" w:eastAsia="標楷體" w:hAnsi="標楷體" w:hint="eastAsia"/>
                <w:color w:val="000000"/>
              </w:rPr>
              <w:t>標準展位（</w:t>
            </w:r>
            <w:r w:rsidRPr="001E6B06">
              <w:rPr>
                <w:rFonts w:ascii="標楷體" w:eastAsia="標楷體" w:hAnsi="標楷體"/>
                <w:color w:val="000000"/>
              </w:rPr>
              <w:t xml:space="preserve">     </w:t>
            </w:r>
            <w:r w:rsidRPr="001E6B06">
              <w:rPr>
                <w:rFonts w:ascii="標楷體" w:eastAsia="標楷體" w:hAnsi="標楷體" w:hint="eastAsia"/>
                <w:color w:val="000000"/>
              </w:rPr>
              <w:t>）</w:t>
            </w:r>
            <w:proofErr w:type="gramStart"/>
            <w:r w:rsidRPr="001E6B06">
              <w:rPr>
                <w:rFonts w:ascii="標楷體" w:eastAsia="標楷體" w:hAnsi="標楷體" w:hint="eastAsia"/>
                <w:color w:val="000000"/>
              </w:rPr>
              <w:t>個</w:t>
            </w:r>
            <w:proofErr w:type="gramEnd"/>
          </w:p>
        </w:tc>
        <w:tc>
          <w:tcPr>
            <w:tcW w:w="4708" w:type="dxa"/>
            <w:gridSpan w:val="2"/>
            <w:tcBorders>
              <w:top w:val="single" w:sz="6" w:space="0" w:color="auto"/>
              <w:left w:val="single" w:sz="6" w:space="0" w:color="auto"/>
              <w:bottom w:val="single" w:sz="6" w:space="0" w:color="auto"/>
              <w:right w:val="single" w:sz="18" w:space="0" w:color="auto"/>
            </w:tcBorders>
            <w:vAlign w:val="center"/>
          </w:tcPr>
          <w:p w:rsidR="00CC257B" w:rsidRPr="001E6B06" w:rsidRDefault="00CC257B" w:rsidP="006744C3">
            <w:pPr>
              <w:jc w:val="center"/>
              <w:rPr>
                <w:rFonts w:ascii="標楷體" w:eastAsia="標楷體" w:hAnsi="標楷體"/>
                <w:color w:val="000000"/>
              </w:rPr>
            </w:pPr>
            <w:proofErr w:type="gramStart"/>
            <w:r w:rsidRPr="001E6B06">
              <w:rPr>
                <w:rFonts w:ascii="標楷體" w:eastAsia="標楷體" w:hAnsi="標楷體" w:hint="eastAsia"/>
                <w:color w:val="000000"/>
              </w:rPr>
              <w:t>光地面積</w:t>
            </w:r>
            <w:proofErr w:type="gramEnd"/>
            <w:r w:rsidRPr="001E6B06">
              <w:rPr>
                <w:rFonts w:ascii="標楷體" w:eastAsia="標楷體" w:hAnsi="標楷體" w:hint="eastAsia"/>
                <w:color w:val="000000"/>
              </w:rPr>
              <w:t>（</w:t>
            </w:r>
            <w:r w:rsidRPr="001E6B06">
              <w:rPr>
                <w:rFonts w:ascii="標楷體" w:eastAsia="標楷體" w:hAnsi="標楷體"/>
                <w:color w:val="000000"/>
              </w:rPr>
              <w:t xml:space="preserve">     </w:t>
            </w:r>
            <w:r w:rsidRPr="001E6B06">
              <w:rPr>
                <w:rFonts w:ascii="標楷體" w:eastAsia="標楷體" w:hAnsi="標楷體" w:hint="eastAsia"/>
                <w:color w:val="000000"/>
              </w:rPr>
              <w:t>）平方米</w:t>
            </w:r>
          </w:p>
        </w:tc>
      </w:tr>
      <w:tr w:rsidR="00CC257B" w:rsidRPr="001E6B06" w:rsidTr="00F63606">
        <w:trPr>
          <w:trHeight w:val="6376"/>
        </w:trPr>
        <w:tc>
          <w:tcPr>
            <w:tcW w:w="1713" w:type="dxa"/>
            <w:vMerge w:val="restart"/>
            <w:tcBorders>
              <w:top w:val="single" w:sz="6" w:space="0" w:color="auto"/>
              <w:left w:val="single" w:sz="18" w:space="0" w:color="auto"/>
              <w:bottom w:val="single" w:sz="6" w:space="0" w:color="auto"/>
              <w:right w:val="single" w:sz="6" w:space="0" w:color="auto"/>
            </w:tcBorders>
            <w:vAlign w:val="center"/>
          </w:tcPr>
          <w:p w:rsidR="00CC257B" w:rsidRPr="001E6B06" w:rsidRDefault="00CC257B" w:rsidP="006744C3">
            <w:pPr>
              <w:spacing w:line="320" w:lineRule="exact"/>
              <w:jc w:val="center"/>
              <w:rPr>
                <w:rFonts w:ascii="標楷體" w:eastAsia="標楷體" w:hAnsi="標楷體"/>
                <w:color w:val="000000"/>
              </w:rPr>
            </w:pPr>
            <w:r w:rsidRPr="001E6B06">
              <w:rPr>
                <w:rFonts w:ascii="標楷體" w:eastAsia="標楷體" w:hAnsi="標楷體" w:hint="eastAsia"/>
                <w:color w:val="000000"/>
              </w:rPr>
              <w:t>展品類別</w:t>
            </w:r>
          </w:p>
        </w:tc>
        <w:tc>
          <w:tcPr>
            <w:tcW w:w="9027" w:type="dxa"/>
            <w:gridSpan w:val="7"/>
            <w:tcBorders>
              <w:top w:val="single" w:sz="6" w:space="0" w:color="auto"/>
              <w:left w:val="single" w:sz="6" w:space="0" w:color="auto"/>
              <w:bottom w:val="single" w:sz="6" w:space="0" w:color="auto"/>
              <w:right w:val="single" w:sz="18" w:space="0" w:color="auto"/>
            </w:tcBorders>
            <w:vAlign w:val="center"/>
          </w:tcPr>
          <w:p w:rsidR="00CC257B" w:rsidRPr="001E6B06" w:rsidRDefault="00CC257B" w:rsidP="00F63606">
            <w:pPr>
              <w:widowControl/>
              <w:spacing w:line="260" w:lineRule="exact"/>
              <w:ind w:left="-360"/>
              <w:outlineLvl w:val="3"/>
              <w:rPr>
                <w:rFonts w:ascii="標楷體" w:eastAsia="標楷體" w:hAnsi="標楷體" w:cs="SimSun"/>
                <w:b/>
                <w:bCs/>
                <w:color w:val="127A4C"/>
                <w:kern w:val="0"/>
                <w:szCs w:val="21"/>
              </w:rPr>
            </w:pPr>
            <w:proofErr w:type="gramStart"/>
            <w:r w:rsidRPr="001E6B06">
              <w:rPr>
                <w:rFonts w:ascii="標楷體" w:eastAsia="標楷體" w:hAnsi="標楷體" w:cs="SimSun" w:hint="eastAsia"/>
                <w:b/>
                <w:bCs/>
                <w:color w:val="127A4C"/>
                <w:kern w:val="0"/>
              </w:rPr>
              <w:t>（</w:t>
            </w:r>
            <w:r w:rsidRPr="001E6B06">
              <w:rPr>
                <w:rFonts w:ascii="標楷體" w:eastAsia="標楷體" w:hAnsi="標楷體" w:cs="SimSun" w:hint="eastAsia"/>
                <w:b/>
                <w:bCs/>
                <w:color w:val="127A4C"/>
                <w:kern w:val="0"/>
                <w:szCs w:val="21"/>
              </w:rPr>
              <w:t>（</w:t>
            </w:r>
            <w:proofErr w:type="gramEnd"/>
            <w:r w:rsidRPr="001E6B06">
              <w:rPr>
                <w:rFonts w:ascii="標楷體" w:eastAsia="標楷體" w:hAnsi="標楷體" w:cs="SimSun"/>
                <w:b/>
                <w:bCs/>
                <w:color w:val="127A4C"/>
                <w:kern w:val="0"/>
                <w:szCs w:val="21"/>
              </w:rPr>
              <w:t xml:space="preserve">  </w:t>
            </w:r>
            <w:proofErr w:type="gramStart"/>
            <w:r w:rsidRPr="001E6B06">
              <w:rPr>
                <w:rFonts w:ascii="標楷體" w:eastAsia="標楷體" w:hAnsi="標楷體" w:cs="SimSun" w:hint="eastAsia"/>
                <w:b/>
                <w:bCs/>
                <w:color w:val="127A4C"/>
                <w:kern w:val="0"/>
                <w:szCs w:val="21"/>
              </w:rPr>
              <w:t>）</w:t>
            </w:r>
            <w:proofErr w:type="gramEnd"/>
            <w:r w:rsidRPr="001E6B06">
              <w:rPr>
                <w:rFonts w:ascii="標楷體" w:eastAsia="標楷體" w:hAnsi="標楷體" w:cs="SimSun" w:hint="eastAsia"/>
                <w:b/>
                <w:bCs/>
                <w:color w:val="127A4C"/>
                <w:kern w:val="0"/>
                <w:szCs w:val="21"/>
              </w:rPr>
              <w:t>傢俱及配件：</w:t>
            </w:r>
            <w:r w:rsidRPr="001E6B06">
              <w:rPr>
                <w:rFonts w:ascii="標楷體" w:eastAsia="標楷體" w:hAnsi="標楷體" w:cs="SimSun" w:hint="eastAsia"/>
                <w:color w:val="686868"/>
                <w:kern w:val="0"/>
                <w:szCs w:val="21"/>
              </w:rPr>
              <w:t>紅木傢俱、辦公傢俱、酒店傢俱、民用傢俱、</w:t>
            </w:r>
            <w:proofErr w:type="gramStart"/>
            <w:r w:rsidRPr="001E6B06">
              <w:rPr>
                <w:rFonts w:ascii="標楷體" w:eastAsia="標楷體" w:hAnsi="標楷體" w:cs="SimSun" w:hint="eastAsia"/>
                <w:color w:val="686868"/>
                <w:kern w:val="0"/>
                <w:szCs w:val="21"/>
              </w:rPr>
              <w:t>校用傢俱</w:t>
            </w:r>
            <w:proofErr w:type="gramEnd"/>
            <w:r w:rsidRPr="001E6B06">
              <w:rPr>
                <w:rFonts w:ascii="標楷體" w:eastAsia="標楷體" w:hAnsi="標楷體" w:cs="SimSun" w:hint="eastAsia"/>
                <w:color w:val="686868"/>
                <w:kern w:val="0"/>
                <w:szCs w:val="21"/>
              </w:rPr>
              <w:t>、兒童傢俱</w:t>
            </w:r>
            <w:r w:rsidR="00F63606">
              <w:rPr>
                <w:rFonts w:ascii="標楷體" w:eastAsia="標楷體" w:hAnsi="標楷體" w:cs="SimSun" w:hint="eastAsia"/>
                <w:color w:val="686868"/>
                <w:kern w:val="0"/>
                <w:szCs w:val="21"/>
              </w:rPr>
              <w:t xml:space="preserve">      </w:t>
            </w:r>
            <w:r w:rsidRPr="001E6B06">
              <w:rPr>
                <w:rFonts w:ascii="標楷體" w:eastAsia="標楷體" w:hAnsi="標楷體" w:cs="SimSun" w:hint="eastAsia"/>
                <w:color w:val="686868"/>
                <w:kern w:val="0"/>
                <w:szCs w:val="21"/>
              </w:rPr>
              <w:t>、實驗室傢俱、戶外傢俱及傢俱配件等。</w:t>
            </w:r>
          </w:p>
          <w:p w:rsidR="00CC257B" w:rsidRPr="001E6B06" w:rsidRDefault="00CC257B" w:rsidP="006744C3">
            <w:pPr>
              <w:widowControl/>
              <w:spacing w:line="260" w:lineRule="exact"/>
              <w:ind w:leftChars="-222" w:left="495" w:hangingChars="428" w:hanging="1028"/>
              <w:rPr>
                <w:rFonts w:ascii="標楷體" w:eastAsia="標楷體" w:hAnsi="標楷體" w:cs="SimSun"/>
                <w:color w:val="686868"/>
                <w:kern w:val="0"/>
                <w:szCs w:val="21"/>
              </w:rPr>
            </w:pPr>
            <w:r w:rsidRPr="001E6B06">
              <w:rPr>
                <w:rFonts w:ascii="標楷體" w:eastAsia="標楷體" w:hAnsi="標楷體" w:cs="SimSun"/>
                <w:b/>
                <w:bCs/>
                <w:color w:val="127A4C"/>
                <w:kern w:val="0"/>
                <w:szCs w:val="21"/>
              </w:rPr>
              <w:t xml:space="preserve">   </w:t>
            </w:r>
            <w:r w:rsidRPr="001E6B06">
              <w:rPr>
                <w:rFonts w:ascii="標楷體" w:eastAsia="標楷體" w:hAnsi="標楷體" w:cs="SimSun" w:hint="eastAsia"/>
                <w:b/>
                <w:bCs/>
                <w:color w:val="127A4C"/>
                <w:kern w:val="0"/>
                <w:szCs w:val="21"/>
              </w:rPr>
              <w:t>（</w:t>
            </w:r>
            <w:r w:rsidRPr="001E6B06">
              <w:rPr>
                <w:rFonts w:ascii="標楷體" w:eastAsia="標楷體" w:hAnsi="標楷體" w:cs="SimSun"/>
                <w:b/>
                <w:bCs/>
                <w:color w:val="127A4C"/>
                <w:kern w:val="0"/>
                <w:szCs w:val="21"/>
              </w:rPr>
              <w:t xml:space="preserve">  </w:t>
            </w:r>
            <w:r w:rsidRPr="001E6B06">
              <w:rPr>
                <w:rFonts w:ascii="標楷體" w:eastAsia="標楷體" w:hAnsi="標楷體" w:cs="SimSun" w:hint="eastAsia"/>
                <w:b/>
                <w:bCs/>
                <w:color w:val="127A4C"/>
                <w:kern w:val="0"/>
                <w:szCs w:val="21"/>
              </w:rPr>
              <w:t>）木竹工藝品：</w:t>
            </w:r>
            <w:r w:rsidRPr="001E6B06">
              <w:rPr>
                <w:rFonts w:ascii="標楷體" w:eastAsia="標楷體" w:hAnsi="標楷體" w:cs="SimSun" w:hint="eastAsia"/>
                <w:color w:val="686868"/>
                <w:kern w:val="0"/>
                <w:szCs w:val="21"/>
              </w:rPr>
              <w:t>根雕、木雕、竹編、竹雕、</w:t>
            </w:r>
            <w:proofErr w:type="gramStart"/>
            <w:r w:rsidRPr="001E6B06">
              <w:rPr>
                <w:rFonts w:ascii="標楷體" w:eastAsia="標楷體" w:hAnsi="標楷體" w:cs="SimSun" w:hint="eastAsia"/>
                <w:color w:val="686868"/>
                <w:kern w:val="0"/>
                <w:szCs w:val="21"/>
              </w:rPr>
              <w:t>炭雕</w:t>
            </w:r>
            <w:proofErr w:type="gramEnd"/>
            <w:r w:rsidRPr="001E6B06">
              <w:rPr>
                <w:rFonts w:ascii="標楷體" w:eastAsia="標楷體" w:hAnsi="標楷體" w:cs="SimSun" w:hint="eastAsia"/>
                <w:color w:val="686868"/>
                <w:kern w:val="0"/>
                <w:szCs w:val="21"/>
              </w:rPr>
              <w:t>、漆器、相框、畫框、禮品、飾品、香料等。</w:t>
            </w:r>
          </w:p>
          <w:p w:rsidR="00CC257B" w:rsidRPr="001E6B06" w:rsidRDefault="00CC257B" w:rsidP="006744C3">
            <w:pPr>
              <w:widowControl/>
              <w:spacing w:line="260" w:lineRule="exact"/>
              <w:ind w:leftChars="-222" w:left="495" w:hangingChars="428" w:hanging="1028"/>
              <w:rPr>
                <w:rFonts w:ascii="標楷體" w:eastAsia="標楷體" w:hAnsi="標楷體" w:cs="SimSun"/>
                <w:color w:val="686868"/>
                <w:kern w:val="0"/>
                <w:szCs w:val="21"/>
              </w:rPr>
            </w:pPr>
            <w:r w:rsidRPr="001E6B06">
              <w:rPr>
                <w:rFonts w:ascii="標楷體" w:eastAsia="標楷體" w:hAnsi="標楷體" w:cs="SimSun"/>
                <w:b/>
                <w:bCs/>
                <w:color w:val="127A4C"/>
                <w:kern w:val="0"/>
                <w:szCs w:val="21"/>
              </w:rPr>
              <w:t xml:space="preserve">   </w:t>
            </w:r>
            <w:r w:rsidRPr="001E6B06">
              <w:rPr>
                <w:rFonts w:ascii="標楷體" w:eastAsia="標楷體" w:hAnsi="標楷體" w:cs="SimSun" w:hint="eastAsia"/>
                <w:b/>
                <w:bCs/>
                <w:color w:val="127A4C"/>
                <w:kern w:val="0"/>
                <w:szCs w:val="21"/>
              </w:rPr>
              <w:t>（</w:t>
            </w:r>
            <w:r w:rsidRPr="001E6B06">
              <w:rPr>
                <w:rFonts w:ascii="標楷體" w:eastAsia="標楷體" w:hAnsi="標楷體" w:cs="SimSun"/>
                <w:b/>
                <w:bCs/>
                <w:color w:val="127A4C"/>
                <w:kern w:val="0"/>
                <w:szCs w:val="21"/>
              </w:rPr>
              <w:t xml:space="preserve">  </w:t>
            </w:r>
            <w:r w:rsidRPr="001E6B06">
              <w:rPr>
                <w:rFonts w:ascii="標楷體" w:eastAsia="標楷體" w:hAnsi="標楷體" w:cs="SimSun" w:hint="eastAsia"/>
                <w:b/>
                <w:bCs/>
                <w:color w:val="127A4C"/>
                <w:kern w:val="0"/>
                <w:szCs w:val="21"/>
              </w:rPr>
              <w:t>）木結構木建材：</w:t>
            </w:r>
            <w:r w:rsidRPr="001E6B06">
              <w:rPr>
                <w:rFonts w:ascii="標楷體" w:eastAsia="標楷體" w:hAnsi="標楷體" w:cs="SimSun" w:hint="eastAsia"/>
                <w:color w:val="686868"/>
                <w:kern w:val="0"/>
                <w:szCs w:val="21"/>
              </w:rPr>
              <w:t>木屋、木結構預製件等住宅木結構；木亭、木橋、木花架及戶外、景觀木結構；木門、木窗、樓梯、地板、防腐木、科技木、</w:t>
            </w:r>
            <w:proofErr w:type="gramStart"/>
            <w:r w:rsidRPr="001E6B06">
              <w:rPr>
                <w:rFonts w:ascii="標楷體" w:eastAsia="標楷體" w:hAnsi="標楷體" w:cs="SimSun" w:hint="eastAsia"/>
                <w:color w:val="686868"/>
                <w:kern w:val="0"/>
                <w:szCs w:val="21"/>
              </w:rPr>
              <w:t>木塑型</w:t>
            </w:r>
            <w:proofErr w:type="gramEnd"/>
            <w:r w:rsidRPr="001E6B06">
              <w:rPr>
                <w:rFonts w:ascii="標楷體" w:eastAsia="標楷體" w:hAnsi="標楷體" w:cs="SimSun" w:hint="eastAsia"/>
                <w:color w:val="686868"/>
                <w:kern w:val="0"/>
                <w:szCs w:val="21"/>
              </w:rPr>
              <w:t>材等木材建材；膠合板、刨花板、細木工板、密度板等板材及家裝設計等。</w:t>
            </w:r>
          </w:p>
          <w:p w:rsidR="00CC257B" w:rsidRPr="001E6B06" w:rsidRDefault="00CC257B" w:rsidP="006744C3">
            <w:pPr>
              <w:widowControl/>
              <w:spacing w:line="260" w:lineRule="exact"/>
              <w:ind w:leftChars="-52" w:left="495" w:hangingChars="258" w:hanging="620"/>
              <w:rPr>
                <w:rFonts w:ascii="標楷體" w:eastAsia="標楷體" w:hAnsi="標楷體" w:cs="SimSun"/>
                <w:color w:val="686868"/>
                <w:kern w:val="0"/>
                <w:szCs w:val="21"/>
              </w:rPr>
            </w:pPr>
            <w:r w:rsidRPr="001E6B06">
              <w:rPr>
                <w:rFonts w:ascii="標楷體" w:eastAsia="標楷體" w:hAnsi="標楷體" w:cs="SimSun" w:hint="eastAsia"/>
                <w:b/>
                <w:bCs/>
                <w:color w:val="127A4C"/>
                <w:kern w:val="0"/>
                <w:szCs w:val="21"/>
              </w:rPr>
              <w:t>（</w:t>
            </w:r>
            <w:r w:rsidRPr="001E6B06">
              <w:rPr>
                <w:rFonts w:ascii="標楷體" w:eastAsia="標楷體" w:hAnsi="標楷體" w:cs="SimSun"/>
                <w:b/>
                <w:bCs/>
                <w:color w:val="127A4C"/>
                <w:kern w:val="0"/>
                <w:szCs w:val="21"/>
              </w:rPr>
              <w:t xml:space="preserve">  </w:t>
            </w:r>
            <w:r w:rsidRPr="001E6B06">
              <w:rPr>
                <w:rFonts w:ascii="標楷體" w:eastAsia="標楷體" w:hAnsi="標楷體" w:cs="SimSun" w:hint="eastAsia"/>
                <w:b/>
                <w:bCs/>
                <w:color w:val="127A4C"/>
                <w:kern w:val="0"/>
                <w:szCs w:val="21"/>
              </w:rPr>
              <w:t>）木竹日用品：</w:t>
            </w:r>
            <w:r w:rsidRPr="001E6B06">
              <w:rPr>
                <w:rFonts w:ascii="標楷體" w:eastAsia="標楷體" w:hAnsi="標楷體" w:cs="SimSun" w:hint="eastAsia"/>
                <w:color w:val="686868"/>
                <w:kern w:val="0"/>
                <w:szCs w:val="21"/>
              </w:rPr>
              <w:t>根雕、木雕玩具、廚具、餐具、文具、清潔用具、洗衣用具、床上用品、保健用品、汽車用品、戶外用品、體育用品、</w:t>
            </w:r>
            <w:proofErr w:type="gramStart"/>
            <w:r w:rsidRPr="001E6B06">
              <w:rPr>
                <w:rFonts w:ascii="標楷體" w:eastAsia="標楷體" w:hAnsi="標楷體" w:cs="SimSun" w:hint="eastAsia"/>
                <w:color w:val="686868"/>
                <w:kern w:val="0"/>
                <w:szCs w:val="21"/>
              </w:rPr>
              <w:t>竹炭日用品</w:t>
            </w:r>
            <w:proofErr w:type="gramEnd"/>
            <w:r w:rsidRPr="001E6B06">
              <w:rPr>
                <w:rFonts w:ascii="標楷體" w:eastAsia="標楷體" w:hAnsi="標楷體" w:cs="SimSun" w:hint="eastAsia"/>
                <w:color w:val="686868"/>
                <w:kern w:val="0"/>
                <w:szCs w:val="21"/>
              </w:rPr>
              <w:t>、木竹纖維製品、</w:t>
            </w:r>
            <w:proofErr w:type="gramStart"/>
            <w:r w:rsidRPr="001E6B06">
              <w:rPr>
                <w:rFonts w:ascii="標楷體" w:eastAsia="標楷體" w:hAnsi="標楷體" w:cs="SimSun" w:hint="eastAsia"/>
                <w:color w:val="686868"/>
                <w:kern w:val="0"/>
                <w:szCs w:val="21"/>
              </w:rPr>
              <w:t>柳編、藤編</w:t>
            </w:r>
            <w:proofErr w:type="gramEnd"/>
            <w:r w:rsidRPr="001E6B06">
              <w:rPr>
                <w:rFonts w:ascii="標楷體" w:eastAsia="標楷體" w:hAnsi="標楷體" w:cs="SimSun" w:hint="eastAsia"/>
                <w:color w:val="686868"/>
                <w:kern w:val="0"/>
                <w:szCs w:val="21"/>
              </w:rPr>
              <w:t>及森林旅遊用品等。、竹編、竹雕、</w:t>
            </w:r>
            <w:proofErr w:type="gramStart"/>
            <w:r w:rsidRPr="001E6B06">
              <w:rPr>
                <w:rFonts w:ascii="標楷體" w:eastAsia="標楷體" w:hAnsi="標楷體" w:cs="SimSun" w:hint="eastAsia"/>
                <w:color w:val="686868"/>
                <w:kern w:val="0"/>
                <w:szCs w:val="21"/>
              </w:rPr>
              <w:t>炭雕</w:t>
            </w:r>
            <w:proofErr w:type="gramEnd"/>
            <w:r w:rsidRPr="001E6B06">
              <w:rPr>
                <w:rFonts w:ascii="標楷體" w:eastAsia="標楷體" w:hAnsi="標楷體" w:cs="SimSun" w:hint="eastAsia"/>
                <w:color w:val="686868"/>
                <w:kern w:val="0"/>
                <w:szCs w:val="21"/>
              </w:rPr>
              <w:t>、漆器、相框、畫框、禮品、飾品、香料等。</w:t>
            </w:r>
          </w:p>
          <w:p w:rsidR="00CC257B" w:rsidRPr="001E6B06" w:rsidRDefault="00CC257B" w:rsidP="006744C3">
            <w:pPr>
              <w:widowControl/>
              <w:spacing w:line="260" w:lineRule="exact"/>
              <w:ind w:leftChars="-222" w:left="495" w:hangingChars="428" w:hanging="1028"/>
              <w:rPr>
                <w:rFonts w:ascii="標楷體" w:eastAsia="標楷體" w:hAnsi="標楷體" w:cs="SimSun"/>
                <w:color w:val="686868"/>
                <w:kern w:val="0"/>
                <w:szCs w:val="21"/>
              </w:rPr>
            </w:pPr>
            <w:r w:rsidRPr="001E6B06">
              <w:rPr>
                <w:rFonts w:ascii="標楷體" w:eastAsia="標楷體" w:hAnsi="標楷體" w:cs="SimSun"/>
                <w:b/>
                <w:bCs/>
                <w:color w:val="127A4C"/>
                <w:kern w:val="0"/>
                <w:szCs w:val="21"/>
              </w:rPr>
              <w:t xml:space="preserve">   </w:t>
            </w:r>
            <w:r w:rsidRPr="001E6B06">
              <w:rPr>
                <w:rFonts w:ascii="標楷體" w:eastAsia="標楷體" w:hAnsi="標楷體" w:cs="SimSun" w:hint="eastAsia"/>
                <w:b/>
                <w:bCs/>
                <w:color w:val="127A4C"/>
                <w:kern w:val="0"/>
                <w:szCs w:val="21"/>
              </w:rPr>
              <w:t>（</w:t>
            </w:r>
            <w:r w:rsidRPr="001E6B06">
              <w:rPr>
                <w:rFonts w:ascii="標楷體" w:eastAsia="標楷體" w:hAnsi="標楷體" w:cs="SimSun"/>
                <w:b/>
                <w:bCs/>
                <w:color w:val="127A4C"/>
                <w:kern w:val="0"/>
                <w:szCs w:val="21"/>
              </w:rPr>
              <w:t xml:space="preserve">  </w:t>
            </w:r>
            <w:r w:rsidRPr="001E6B06">
              <w:rPr>
                <w:rFonts w:ascii="標楷體" w:eastAsia="標楷體" w:hAnsi="標楷體" w:cs="SimSun" w:hint="eastAsia"/>
                <w:b/>
                <w:bCs/>
                <w:color w:val="127A4C"/>
                <w:kern w:val="0"/>
                <w:szCs w:val="21"/>
              </w:rPr>
              <w:t>）森林食品：</w:t>
            </w:r>
            <w:proofErr w:type="gramStart"/>
            <w:r w:rsidRPr="001E6B06">
              <w:rPr>
                <w:rFonts w:ascii="標楷體" w:eastAsia="標楷體" w:hAnsi="標楷體" w:cs="SimSun" w:hint="eastAsia"/>
                <w:color w:val="686868"/>
                <w:kern w:val="0"/>
                <w:szCs w:val="21"/>
              </w:rPr>
              <w:t>木本糧</w:t>
            </w:r>
            <w:proofErr w:type="gramEnd"/>
            <w:r w:rsidRPr="001E6B06">
              <w:rPr>
                <w:rFonts w:ascii="標楷體" w:eastAsia="標楷體" w:hAnsi="標楷體" w:cs="SimSun" w:hint="eastAsia"/>
                <w:color w:val="686868"/>
                <w:kern w:val="0"/>
                <w:szCs w:val="21"/>
              </w:rPr>
              <w:t>油產品；竹筍、乾果、</w:t>
            </w:r>
            <w:proofErr w:type="gramStart"/>
            <w:r w:rsidRPr="001E6B06">
              <w:rPr>
                <w:rFonts w:ascii="標楷體" w:eastAsia="標楷體" w:hAnsi="標楷體" w:cs="SimSun" w:hint="eastAsia"/>
                <w:color w:val="686868"/>
                <w:kern w:val="0"/>
                <w:szCs w:val="21"/>
              </w:rPr>
              <w:t>食用菌及製品</w:t>
            </w:r>
            <w:proofErr w:type="gramEnd"/>
            <w:r w:rsidRPr="001E6B06">
              <w:rPr>
                <w:rFonts w:ascii="標楷體" w:eastAsia="標楷體" w:hAnsi="標楷體" w:cs="SimSun" w:hint="eastAsia"/>
                <w:color w:val="686868"/>
                <w:kern w:val="0"/>
                <w:szCs w:val="21"/>
              </w:rPr>
              <w:t>；中藥材、保健食品、野生動植物馴養繁殖產品；酒、飲品、休閒食品、調味品等。</w:t>
            </w:r>
          </w:p>
          <w:p w:rsidR="00CC257B" w:rsidRPr="001E6B06" w:rsidRDefault="00CC257B" w:rsidP="006744C3">
            <w:pPr>
              <w:widowControl/>
              <w:spacing w:line="260" w:lineRule="exact"/>
              <w:ind w:leftChars="-222" w:left="495" w:hangingChars="428" w:hanging="1028"/>
              <w:rPr>
                <w:rFonts w:ascii="標楷體" w:eastAsia="標楷體" w:hAnsi="標楷體" w:cs="SimSun"/>
                <w:color w:val="686868"/>
                <w:kern w:val="0"/>
                <w:szCs w:val="21"/>
              </w:rPr>
            </w:pPr>
            <w:r w:rsidRPr="001E6B06">
              <w:rPr>
                <w:rFonts w:ascii="標楷體" w:eastAsia="標楷體" w:hAnsi="標楷體" w:cs="SimSun"/>
                <w:b/>
                <w:bCs/>
                <w:color w:val="127A4C"/>
                <w:kern w:val="0"/>
                <w:szCs w:val="21"/>
              </w:rPr>
              <w:t xml:space="preserve">   </w:t>
            </w:r>
            <w:r w:rsidRPr="001E6B06">
              <w:rPr>
                <w:rFonts w:ascii="標楷體" w:eastAsia="標楷體" w:hAnsi="標楷體" w:cs="SimSun" w:hint="eastAsia"/>
                <w:b/>
                <w:bCs/>
                <w:color w:val="127A4C"/>
                <w:kern w:val="0"/>
                <w:szCs w:val="21"/>
              </w:rPr>
              <w:t>（</w:t>
            </w:r>
            <w:r w:rsidRPr="001E6B06">
              <w:rPr>
                <w:rFonts w:ascii="標楷體" w:eastAsia="標楷體" w:hAnsi="標楷體" w:cs="SimSun"/>
                <w:b/>
                <w:bCs/>
                <w:color w:val="127A4C"/>
                <w:kern w:val="0"/>
                <w:szCs w:val="21"/>
              </w:rPr>
              <w:t xml:space="preserve">  </w:t>
            </w:r>
            <w:r w:rsidRPr="001E6B06">
              <w:rPr>
                <w:rFonts w:ascii="標楷體" w:eastAsia="標楷體" w:hAnsi="標楷體" w:cs="SimSun" w:hint="eastAsia"/>
                <w:b/>
                <w:bCs/>
                <w:color w:val="127A4C"/>
                <w:kern w:val="0"/>
                <w:szCs w:val="21"/>
              </w:rPr>
              <w:t>）茶產品：</w:t>
            </w:r>
            <w:r w:rsidRPr="001E6B06">
              <w:rPr>
                <w:rFonts w:ascii="標楷體" w:eastAsia="標楷體" w:hAnsi="標楷體" w:cs="SimSun" w:hint="eastAsia"/>
                <w:color w:val="686868"/>
                <w:kern w:val="0"/>
                <w:szCs w:val="21"/>
              </w:rPr>
              <w:t>綠茶、白茶、紅茶、黑茶、普洱茶等名特優茶葉；茶食品、茶飲料、茶保健品、茶服裝、</w:t>
            </w:r>
            <w:proofErr w:type="gramStart"/>
            <w:r w:rsidRPr="001E6B06">
              <w:rPr>
                <w:rFonts w:ascii="標楷體" w:eastAsia="標楷體" w:hAnsi="標楷體" w:cs="SimSun" w:hint="eastAsia"/>
                <w:color w:val="686868"/>
                <w:kern w:val="0"/>
                <w:szCs w:val="21"/>
              </w:rPr>
              <w:t>茶枕等茶深</w:t>
            </w:r>
            <w:proofErr w:type="gramEnd"/>
            <w:r w:rsidRPr="001E6B06">
              <w:rPr>
                <w:rFonts w:ascii="標楷體" w:eastAsia="標楷體" w:hAnsi="標楷體" w:cs="SimSun" w:hint="eastAsia"/>
                <w:color w:val="686868"/>
                <w:kern w:val="0"/>
                <w:szCs w:val="21"/>
              </w:rPr>
              <w:t>加工產品；茶桌、茶壺、茶杯、茶碗、茶盤等茶器具；茶文化藝術品、茶葉機械、茶包裝等。</w:t>
            </w:r>
          </w:p>
          <w:p w:rsidR="00CC257B" w:rsidRPr="001E6B06" w:rsidRDefault="00CC257B" w:rsidP="006744C3">
            <w:pPr>
              <w:widowControl/>
              <w:spacing w:line="260" w:lineRule="exact"/>
              <w:ind w:leftChars="-222" w:left="495" w:hangingChars="428" w:hanging="1028"/>
              <w:rPr>
                <w:rFonts w:ascii="標楷體" w:eastAsia="標楷體" w:hAnsi="標楷體" w:cs="SimSun"/>
                <w:color w:val="686868"/>
                <w:kern w:val="0"/>
                <w:szCs w:val="21"/>
              </w:rPr>
            </w:pPr>
            <w:r w:rsidRPr="001E6B06">
              <w:rPr>
                <w:rFonts w:ascii="標楷體" w:eastAsia="標楷體" w:hAnsi="標楷體" w:cs="SimSun"/>
                <w:b/>
                <w:bCs/>
                <w:color w:val="127A4C"/>
                <w:kern w:val="0"/>
                <w:szCs w:val="21"/>
              </w:rPr>
              <w:t xml:space="preserve">   </w:t>
            </w:r>
            <w:r w:rsidRPr="001E6B06">
              <w:rPr>
                <w:rFonts w:ascii="標楷體" w:eastAsia="標楷體" w:hAnsi="標楷體" w:cs="SimSun" w:hint="eastAsia"/>
                <w:b/>
                <w:bCs/>
                <w:color w:val="127A4C"/>
                <w:kern w:val="0"/>
                <w:szCs w:val="21"/>
              </w:rPr>
              <w:t>（</w:t>
            </w:r>
            <w:r w:rsidRPr="001E6B06">
              <w:rPr>
                <w:rFonts w:ascii="標楷體" w:eastAsia="標楷體" w:hAnsi="標楷體" w:cs="SimSun"/>
                <w:b/>
                <w:bCs/>
                <w:color w:val="127A4C"/>
                <w:kern w:val="0"/>
                <w:szCs w:val="21"/>
              </w:rPr>
              <w:t xml:space="preserve">  </w:t>
            </w:r>
            <w:r w:rsidRPr="001E6B06">
              <w:rPr>
                <w:rFonts w:ascii="標楷體" w:eastAsia="標楷體" w:hAnsi="標楷體" w:cs="SimSun" w:hint="eastAsia"/>
                <w:b/>
                <w:bCs/>
                <w:color w:val="127A4C"/>
                <w:kern w:val="0"/>
                <w:szCs w:val="21"/>
              </w:rPr>
              <w:t>）花卉園藝：</w:t>
            </w:r>
            <w:r w:rsidRPr="001E6B06">
              <w:rPr>
                <w:rFonts w:ascii="標楷體" w:eastAsia="標楷體" w:hAnsi="標楷體" w:cs="SimSun" w:hint="eastAsia"/>
                <w:color w:val="686868"/>
                <w:kern w:val="0"/>
                <w:szCs w:val="21"/>
              </w:rPr>
              <w:t>花卉、綠化苗木等種子種苗；觀賞植物、盆景、</w:t>
            </w:r>
            <w:proofErr w:type="gramStart"/>
            <w:r w:rsidRPr="001E6B06">
              <w:rPr>
                <w:rFonts w:ascii="標楷體" w:eastAsia="標楷體" w:hAnsi="標楷體" w:cs="SimSun" w:hint="eastAsia"/>
                <w:color w:val="686868"/>
                <w:kern w:val="0"/>
                <w:szCs w:val="21"/>
              </w:rPr>
              <w:t>鮮切花</w:t>
            </w:r>
            <w:proofErr w:type="gramEnd"/>
            <w:r w:rsidRPr="001E6B06">
              <w:rPr>
                <w:rFonts w:ascii="標楷體" w:eastAsia="標楷體" w:hAnsi="標楷體" w:cs="SimSun" w:hint="eastAsia"/>
                <w:color w:val="686868"/>
                <w:kern w:val="0"/>
                <w:szCs w:val="21"/>
              </w:rPr>
              <w:t>、</w:t>
            </w:r>
            <w:proofErr w:type="gramStart"/>
            <w:r w:rsidRPr="001E6B06">
              <w:rPr>
                <w:rFonts w:ascii="標楷體" w:eastAsia="標楷體" w:hAnsi="標楷體" w:cs="SimSun" w:hint="eastAsia"/>
                <w:color w:val="686868"/>
                <w:kern w:val="0"/>
                <w:szCs w:val="21"/>
              </w:rPr>
              <w:t>幹花、仿生</w:t>
            </w:r>
            <w:proofErr w:type="gramEnd"/>
            <w:r w:rsidRPr="001E6B06">
              <w:rPr>
                <w:rFonts w:ascii="標楷體" w:eastAsia="標楷體" w:hAnsi="標楷體" w:cs="SimSun" w:hint="eastAsia"/>
                <w:color w:val="686868"/>
                <w:kern w:val="0"/>
                <w:szCs w:val="21"/>
              </w:rPr>
              <w:t>花卉植物等觀賞產品；容器、</w:t>
            </w:r>
            <w:proofErr w:type="gramStart"/>
            <w:r w:rsidRPr="001E6B06">
              <w:rPr>
                <w:rFonts w:ascii="標楷體" w:eastAsia="標楷體" w:hAnsi="標楷體" w:cs="SimSun" w:hint="eastAsia"/>
                <w:color w:val="686868"/>
                <w:kern w:val="0"/>
                <w:szCs w:val="21"/>
              </w:rPr>
              <w:t>基質</w:t>
            </w:r>
            <w:proofErr w:type="gramEnd"/>
            <w:r w:rsidRPr="001E6B06">
              <w:rPr>
                <w:rFonts w:ascii="標楷體" w:eastAsia="標楷體" w:hAnsi="標楷體" w:cs="SimSun" w:hint="eastAsia"/>
                <w:color w:val="686868"/>
                <w:kern w:val="0"/>
                <w:szCs w:val="21"/>
              </w:rPr>
              <w:t>、園林五金工具、寵物用品等園藝和園林配件；遮陽網、</w:t>
            </w:r>
            <w:proofErr w:type="gramStart"/>
            <w:r w:rsidRPr="001E6B06">
              <w:rPr>
                <w:rFonts w:ascii="標楷體" w:eastAsia="標楷體" w:hAnsi="標楷體" w:cs="SimSun" w:hint="eastAsia"/>
                <w:color w:val="686868"/>
                <w:kern w:val="0"/>
                <w:szCs w:val="21"/>
              </w:rPr>
              <w:t>地膜</w:t>
            </w:r>
            <w:proofErr w:type="gramEnd"/>
            <w:r w:rsidRPr="001E6B06">
              <w:rPr>
                <w:rFonts w:ascii="標楷體" w:eastAsia="標楷體" w:hAnsi="標楷體" w:cs="SimSun" w:hint="eastAsia"/>
                <w:color w:val="686868"/>
                <w:kern w:val="0"/>
                <w:szCs w:val="21"/>
              </w:rPr>
              <w:t>、化肥、農藥等園藝資材。</w:t>
            </w:r>
          </w:p>
          <w:p w:rsidR="00CC257B" w:rsidRPr="001E6B06" w:rsidRDefault="00CC257B" w:rsidP="006744C3">
            <w:pPr>
              <w:widowControl/>
              <w:spacing w:line="260" w:lineRule="exact"/>
              <w:ind w:leftChars="-222" w:left="495" w:hangingChars="428" w:hanging="1028"/>
              <w:rPr>
                <w:rFonts w:ascii="標楷體" w:eastAsia="標楷體" w:hAnsi="標楷體" w:cs="SimSun"/>
                <w:color w:val="686868"/>
                <w:kern w:val="0"/>
                <w:szCs w:val="21"/>
              </w:rPr>
            </w:pPr>
            <w:r w:rsidRPr="001E6B06">
              <w:rPr>
                <w:rFonts w:ascii="標楷體" w:eastAsia="標楷體" w:hAnsi="標楷體" w:cs="SimSun"/>
                <w:b/>
                <w:bCs/>
                <w:color w:val="127A4C"/>
                <w:kern w:val="0"/>
                <w:szCs w:val="21"/>
              </w:rPr>
              <w:t xml:space="preserve">   </w:t>
            </w:r>
            <w:r w:rsidRPr="001E6B06">
              <w:rPr>
                <w:rFonts w:ascii="標楷體" w:eastAsia="標楷體" w:hAnsi="標楷體" w:cs="SimSun" w:hint="eastAsia"/>
                <w:b/>
                <w:bCs/>
                <w:color w:val="127A4C"/>
                <w:kern w:val="0"/>
                <w:szCs w:val="21"/>
              </w:rPr>
              <w:t>（</w:t>
            </w:r>
            <w:r w:rsidRPr="001E6B06">
              <w:rPr>
                <w:rFonts w:ascii="標楷體" w:eastAsia="標楷體" w:hAnsi="標楷體" w:cs="SimSun"/>
                <w:b/>
                <w:bCs/>
                <w:color w:val="127A4C"/>
                <w:kern w:val="0"/>
                <w:szCs w:val="21"/>
              </w:rPr>
              <w:t xml:space="preserve">  </w:t>
            </w:r>
            <w:r w:rsidRPr="001E6B06">
              <w:rPr>
                <w:rFonts w:ascii="標楷體" w:eastAsia="標楷體" w:hAnsi="標楷體" w:cs="SimSun" w:hint="eastAsia"/>
                <w:b/>
                <w:bCs/>
                <w:color w:val="127A4C"/>
                <w:kern w:val="0"/>
                <w:szCs w:val="21"/>
              </w:rPr>
              <w:t>）林業科技和林業裝備</w:t>
            </w:r>
            <w:r w:rsidRPr="001E6B06">
              <w:rPr>
                <w:rFonts w:ascii="標楷體" w:eastAsia="標楷體" w:hAnsi="標楷體" w:cs="SimSun" w:hint="eastAsia"/>
                <w:color w:val="686868"/>
                <w:kern w:val="0"/>
                <w:szCs w:val="21"/>
              </w:rPr>
              <w:t>林業技術與成果、林業創意及產品，園林機械、</w:t>
            </w:r>
            <w:proofErr w:type="gramStart"/>
            <w:r w:rsidRPr="001E6B06">
              <w:rPr>
                <w:rFonts w:ascii="標楷體" w:eastAsia="標楷體" w:hAnsi="標楷體" w:cs="SimSun" w:hint="eastAsia"/>
                <w:color w:val="686868"/>
                <w:kern w:val="0"/>
                <w:szCs w:val="21"/>
              </w:rPr>
              <w:t>木竹工機械</w:t>
            </w:r>
            <w:proofErr w:type="gramEnd"/>
            <w:r w:rsidRPr="001E6B06">
              <w:rPr>
                <w:rFonts w:ascii="標楷體" w:eastAsia="標楷體" w:hAnsi="標楷體" w:cs="SimSun" w:hint="eastAsia"/>
                <w:color w:val="686868"/>
                <w:kern w:val="0"/>
                <w:szCs w:val="21"/>
              </w:rPr>
              <w:t>、</w:t>
            </w:r>
            <w:proofErr w:type="gramStart"/>
            <w:r w:rsidRPr="001E6B06">
              <w:rPr>
                <w:rFonts w:ascii="標楷體" w:eastAsia="標楷體" w:hAnsi="標楷體" w:cs="SimSun" w:hint="eastAsia"/>
                <w:color w:val="686868"/>
                <w:kern w:val="0"/>
                <w:szCs w:val="21"/>
              </w:rPr>
              <w:t>采運機械</w:t>
            </w:r>
            <w:proofErr w:type="gramEnd"/>
            <w:r w:rsidRPr="001E6B06">
              <w:rPr>
                <w:rFonts w:ascii="標楷體" w:eastAsia="標楷體" w:hAnsi="標楷體" w:cs="SimSun" w:hint="eastAsia"/>
                <w:color w:val="686868"/>
                <w:kern w:val="0"/>
                <w:szCs w:val="21"/>
              </w:rPr>
              <w:t>、森林休閒野外裝備及遊藝設備、森林消防器械、森林病蟲害防治器械、溫室設備、灌溉設備、食品飲料包裝與加工設備等。</w:t>
            </w:r>
          </w:p>
          <w:p w:rsidR="00CC257B" w:rsidRPr="001E6B06" w:rsidRDefault="00CC257B" w:rsidP="006744C3">
            <w:pPr>
              <w:spacing w:line="260" w:lineRule="exact"/>
              <w:ind w:left="721" w:hangingChars="300" w:hanging="721"/>
              <w:rPr>
                <w:rFonts w:ascii="標楷體" w:eastAsia="標楷體" w:hAnsi="標楷體"/>
                <w:szCs w:val="21"/>
              </w:rPr>
            </w:pPr>
            <w:r w:rsidRPr="001E6B06">
              <w:rPr>
                <w:rFonts w:ascii="標楷體" w:eastAsia="標楷體" w:hAnsi="標楷體" w:cs="SimSun" w:hint="eastAsia"/>
                <w:b/>
                <w:color w:val="FF0000"/>
                <w:szCs w:val="21"/>
              </w:rPr>
              <w:t>備註：</w:t>
            </w:r>
            <w:r w:rsidRPr="001E6B06">
              <w:rPr>
                <w:rFonts w:ascii="標楷體" w:eastAsia="標楷體" w:hAnsi="標楷體" w:hint="eastAsia"/>
                <w:b/>
                <w:color w:val="FF0000"/>
                <w:szCs w:val="21"/>
              </w:rPr>
              <w:t>化妝品類（如面膜等）、鍋具、一條根、床上用品、服裝類、漁業產品、</w:t>
            </w:r>
            <w:r w:rsidRPr="001E6B06">
              <w:rPr>
                <w:rFonts w:ascii="標楷體" w:eastAsia="標楷體" w:hAnsi="標楷體" w:hint="eastAsia"/>
                <w:b/>
                <w:color w:val="FF0000"/>
                <w:szCs w:val="21"/>
                <w:u w:val="single"/>
              </w:rPr>
              <w:t>非臺灣產地水果、牛肉乾、散裝產品等一律禁止參展</w:t>
            </w:r>
            <w:r w:rsidRPr="001E6B06">
              <w:rPr>
                <w:rFonts w:ascii="標楷體" w:eastAsia="標楷體" w:hAnsi="標楷體" w:hint="eastAsia"/>
                <w:b/>
                <w:color w:val="FF0000"/>
                <w:szCs w:val="21"/>
              </w:rPr>
              <w:t>。</w:t>
            </w:r>
          </w:p>
        </w:tc>
      </w:tr>
      <w:tr w:rsidR="00CC257B" w:rsidRPr="001E6B06" w:rsidTr="005B50FA">
        <w:trPr>
          <w:trHeight w:val="472"/>
        </w:trPr>
        <w:tc>
          <w:tcPr>
            <w:tcW w:w="1713" w:type="dxa"/>
            <w:vMerge/>
            <w:tcBorders>
              <w:top w:val="single" w:sz="6" w:space="0" w:color="auto"/>
              <w:left w:val="single" w:sz="18" w:space="0" w:color="auto"/>
              <w:bottom w:val="single" w:sz="6" w:space="0" w:color="auto"/>
              <w:right w:val="single" w:sz="6" w:space="0" w:color="auto"/>
            </w:tcBorders>
            <w:vAlign w:val="center"/>
          </w:tcPr>
          <w:p w:rsidR="00CC257B" w:rsidRPr="001E6B06" w:rsidRDefault="00CC257B" w:rsidP="006744C3">
            <w:pPr>
              <w:spacing w:line="320" w:lineRule="exact"/>
              <w:jc w:val="center"/>
              <w:rPr>
                <w:rFonts w:ascii="標楷體" w:eastAsia="標楷體" w:hAnsi="標楷體"/>
                <w:color w:val="000000"/>
              </w:rPr>
            </w:pPr>
          </w:p>
        </w:tc>
        <w:tc>
          <w:tcPr>
            <w:tcW w:w="2219" w:type="dxa"/>
            <w:gridSpan w:val="2"/>
            <w:tcBorders>
              <w:top w:val="single" w:sz="6" w:space="0" w:color="auto"/>
              <w:left w:val="single" w:sz="6" w:space="0" w:color="auto"/>
              <w:bottom w:val="single" w:sz="6" w:space="0" w:color="auto"/>
              <w:right w:val="single" w:sz="6" w:space="0" w:color="auto"/>
            </w:tcBorders>
            <w:vAlign w:val="center"/>
          </w:tcPr>
          <w:p w:rsidR="00CC257B" w:rsidRPr="001E6B06" w:rsidRDefault="00CC257B" w:rsidP="006744C3">
            <w:pPr>
              <w:spacing w:line="320" w:lineRule="exact"/>
              <w:jc w:val="center"/>
              <w:rPr>
                <w:rFonts w:ascii="標楷體" w:eastAsia="標楷體" w:hAnsi="標楷體"/>
                <w:color w:val="000000"/>
              </w:rPr>
            </w:pPr>
            <w:r w:rsidRPr="001E6B06">
              <w:rPr>
                <w:rFonts w:ascii="標楷體" w:eastAsia="標楷體" w:hAnsi="標楷體" w:hint="eastAsia"/>
                <w:color w:val="000000"/>
              </w:rPr>
              <w:t>主要展品名稱</w:t>
            </w:r>
          </w:p>
        </w:tc>
        <w:tc>
          <w:tcPr>
            <w:tcW w:w="6808" w:type="dxa"/>
            <w:gridSpan w:val="5"/>
            <w:tcBorders>
              <w:top w:val="single" w:sz="6" w:space="0" w:color="auto"/>
              <w:left w:val="single" w:sz="6" w:space="0" w:color="auto"/>
              <w:bottom w:val="single" w:sz="6" w:space="0" w:color="auto"/>
              <w:right w:val="single" w:sz="18" w:space="0" w:color="auto"/>
            </w:tcBorders>
            <w:vAlign w:val="center"/>
          </w:tcPr>
          <w:p w:rsidR="00CC257B" w:rsidRPr="001E6B06" w:rsidRDefault="00CC257B" w:rsidP="006744C3">
            <w:pPr>
              <w:spacing w:line="260" w:lineRule="exact"/>
              <w:rPr>
                <w:rFonts w:ascii="標楷體" w:eastAsia="標楷體" w:hAnsi="標楷體"/>
                <w:color w:val="000000"/>
              </w:rPr>
            </w:pPr>
          </w:p>
        </w:tc>
      </w:tr>
      <w:tr w:rsidR="00CC257B" w:rsidRPr="001E6B06" w:rsidTr="00F63606">
        <w:trPr>
          <w:trHeight w:val="932"/>
        </w:trPr>
        <w:tc>
          <w:tcPr>
            <w:tcW w:w="1713" w:type="dxa"/>
            <w:vMerge w:val="restart"/>
            <w:tcBorders>
              <w:top w:val="single" w:sz="6" w:space="0" w:color="auto"/>
              <w:left w:val="single" w:sz="18" w:space="0" w:color="auto"/>
              <w:bottom w:val="single" w:sz="6" w:space="0" w:color="auto"/>
              <w:right w:val="single" w:sz="6" w:space="0" w:color="auto"/>
            </w:tcBorders>
            <w:vAlign w:val="center"/>
          </w:tcPr>
          <w:p w:rsidR="00CC257B" w:rsidRPr="001E6B06" w:rsidRDefault="00CC257B" w:rsidP="006744C3">
            <w:pPr>
              <w:spacing w:line="320" w:lineRule="exact"/>
              <w:jc w:val="center"/>
              <w:rPr>
                <w:rFonts w:ascii="標楷體" w:eastAsia="標楷體" w:hAnsi="標楷體"/>
                <w:color w:val="000000"/>
              </w:rPr>
            </w:pPr>
            <w:r w:rsidRPr="001E6B06">
              <w:rPr>
                <w:rFonts w:ascii="標楷體" w:eastAsia="標楷體" w:hAnsi="標楷體" w:hint="eastAsia"/>
                <w:color w:val="000000"/>
              </w:rPr>
              <w:t>申請單位</w:t>
            </w:r>
          </w:p>
          <w:p w:rsidR="00CC257B" w:rsidRPr="001E6B06" w:rsidRDefault="00CC257B" w:rsidP="006744C3">
            <w:pPr>
              <w:spacing w:line="320" w:lineRule="exact"/>
              <w:jc w:val="center"/>
              <w:rPr>
                <w:rFonts w:ascii="標楷體" w:eastAsia="標楷體" w:hAnsi="標楷體"/>
                <w:color w:val="000000"/>
              </w:rPr>
            </w:pPr>
            <w:r w:rsidRPr="001E6B06">
              <w:rPr>
                <w:rFonts w:ascii="標楷體" w:eastAsia="標楷體" w:hAnsi="標楷體" w:hint="eastAsia"/>
                <w:color w:val="000000"/>
              </w:rPr>
              <w:t>基本資料</w:t>
            </w:r>
          </w:p>
        </w:tc>
        <w:tc>
          <w:tcPr>
            <w:tcW w:w="9027" w:type="dxa"/>
            <w:gridSpan w:val="7"/>
            <w:tcBorders>
              <w:top w:val="single" w:sz="6" w:space="0" w:color="auto"/>
              <w:left w:val="single" w:sz="6" w:space="0" w:color="auto"/>
              <w:bottom w:val="single" w:sz="6" w:space="0" w:color="auto"/>
              <w:right w:val="single" w:sz="18" w:space="0" w:color="auto"/>
            </w:tcBorders>
          </w:tcPr>
          <w:p w:rsidR="00CC257B" w:rsidRPr="001E6B06" w:rsidRDefault="00CC257B" w:rsidP="006744C3">
            <w:pPr>
              <w:spacing w:line="320" w:lineRule="exact"/>
              <w:rPr>
                <w:rFonts w:ascii="標楷體" w:eastAsia="標楷體" w:hAnsi="標楷體"/>
                <w:color w:val="000000"/>
                <w:szCs w:val="21"/>
              </w:rPr>
            </w:pPr>
            <w:r w:rsidRPr="001E6B06">
              <w:rPr>
                <w:rFonts w:ascii="標楷體" w:eastAsia="標楷體" w:hAnsi="標楷體" w:hint="eastAsia"/>
                <w:color w:val="000000"/>
                <w:szCs w:val="21"/>
              </w:rPr>
              <w:t>申請單位企業中英文簡介（</w:t>
            </w:r>
            <w:r w:rsidRPr="001E6B06">
              <w:rPr>
                <w:rFonts w:ascii="標楷體" w:eastAsia="標楷體" w:hAnsi="標楷體"/>
                <w:color w:val="000000"/>
                <w:szCs w:val="21"/>
              </w:rPr>
              <w:t>80</w:t>
            </w:r>
            <w:r w:rsidRPr="001E6B06">
              <w:rPr>
                <w:rFonts w:ascii="標楷體" w:eastAsia="標楷體" w:hAnsi="標楷體" w:hint="eastAsia"/>
                <w:color w:val="000000"/>
                <w:szCs w:val="21"/>
              </w:rPr>
              <w:t>字內）、產品圖片（</w:t>
            </w:r>
            <w:r w:rsidRPr="001E6B06">
              <w:rPr>
                <w:rFonts w:ascii="標楷體" w:eastAsia="標楷體" w:hAnsi="標楷體"/>
                <w:color w:val="000000"/>
                <w:szCs w:val="21"/>
              </w:rPr>
              <w:t>10</w:t>
            </w:r>
            <w:r w:rsidRPr="001E6B06">
              <w:rPr>
                <w:rFonts w:ascii="標楷體" w:eastAsia="標楷體" w:hAnsi="標楷體" w:hint="eastAsia"/>
                <w:color w:val="000000"/>
                <w:szCs w:val="21"/>
              </w:rPr>
              <w:t>張內）用於</w:t>
            </w:r>
            <w:proofErr w:type="gramStart"/>
            <w:r w:rsidRPr="001E6B06">
              <w:rPr>
                <w:rFonts w:ascii="標楷體" w:eastAsia="標楷體" w:hAnsi="標楷體" w:hint="eastAsia"/>
                <w:color w:val="000000"/>
                <w:szCs w:val="21"/>
              </w:rPr>
              <w:t>線上森博</w:t>
            </w:r>
            <w:proofErr w:type="gramEnd"/>
            <w:r w:rsidRPr="001E6B06">
              <w:rPr>
                <w:rFonts w:ascii="標楷體" w:eastAsia="標楷體" w:hAnsi="標楷體" w:hint="eastAsia"/>
                <w:color w:val="000000"/>
                <w:szCs w:val="21"/>
              </w:rPr>
              <w:t>會廣告，產品中英文簡介（</w:t>
            </w:r>
            <w:r w:rsidRPr="001E6B06">
              <w:rPr>
                <w:rFonts w:ascii="標楷體" w:eastAsia="標楷體" w:hAnsi="標楷體"/>
                <w:color w:val="000000"/>
                <w:szCs w:val="21"/>
              </w:rPr>
              <w:t>20</w:t>
            </w:r>
            <w:r w:rsidRPr="001E6B06">
              <w:rPr>
                <w:rFonts w:ascii="標楷體" w:eastAsia="標楷體" w:hAnsi="標楷體" w:hint="eastAsia"/>
                <w:color w:val="000000"/>
                <w:szCs w:val="21"/>
              </w:rPr>
              <w:t>字內）、產品圖片（</w:t>
            </w:r>
            <w:r w:rsidRPr="001E6B06">
              <w:rPr>
                <w:rFonts w:ascii="標楷體" w:eastAsia="標楷體" w:hAnsi="標楷體"/>
                <w:color w:val="000000"/>
                <w:szCs w:val="21"/>
              </w:rPr>
              <w:t>1</w:t>
            </w:r>
            <w:r w:rsidRPr="001E6B06">
              <w:rPr>
                <w:rFonts w:ascii="標楷體" w:eastAsia="標楷體" w:hAnsi="標楷體" w:hint="eastAsia"/>
                <w:color w:val="000000"/>
                <w:szCs w:val="21"/>
              </w:rPr>
              <w:t>張）用於會刊廣告，分別以電腦列印稿傳真或</w:t>
            </w:r>
            <w:proofErr w:type="gramStart"/>
            <w:r w:rsidRPr="001E6B06">
              <w:rPr>
                <w:rFonts w:ascii="標楷體" w:eastAsia="標楷體" w:hAnsi="標楷體" w:hint="eastAsia"/>
                <w:color w:val="000000"/>
                <w:szCs w:val="21"/>
              </w:rPr>
              <w:t>電子版發至</w:t>
            </w:r>
            <w:proofErr w:type="gramEnd"/>
            <w:r>
              <w:rPr>
                <w:rFonts w:ascii="標楷體" w:eastAsia="標楷體" w:hAnsi="標楷體" w:hint="eastAsia"/>
                <w:color w:val="000000"/>
                <w:szCs w:val="21"/>
              </w:rPr>
              <w:t>opq2397@ms63.hinet.net</w:t>
            </w:r>
          </w:p>
        </w:tc>
      </w:tr>
      <w:tr w:rsidR="00CC257B" w:rsidRPr="001E6B06" w:rsidTr="00F63606">
        <w:trPr>
          <w:trHeight w:val="385"/>
        </w:trPr>
        <w:tc>
          <w:tcPr>
            <w:tcW w:w="1713" w:type="dxa"/>
            <w:vMerge/>
            <w:tcBorders>
              <w:top w:val="single" w:sz="6" w:space="0" w:color="auto"/>
              <w:left w:val="single" w:sz="18" w:space="0" w:color="auto"/>
              <w:bottom w:val="single" w:sz="6" w:space="0" w:color="auto"/>
              <w:right w:val="single" w:sz="6" w:space="0" w:color="auto"/>
            </w:tcBorders>
            <w:vAlign w:val="center"/>
          </w:tcPr>
          <w:p w:rsidR="00CC257B" w:rsidRPr="001E6B06" w:rsidRDefault="00CC257B" w:rsidP="006744C3">
            <w:pPr>
              <w:spacing w:line="320" w:lineRule="exact"/>
              <w:jc w:val="center"/>
              <w:rPr>
                <w:rFonts w:ascii="標楷體" w:eastAsia="標楷體" w:hAnsi="標楷體"/>
                <w:color w:val="000000"/>
              </w:rPr>
            </w:pPr>
          </w:p>
        </w:tc>
        <w:tc>
          <w:tcPr>
            <w:tcW w:w="3978" w:type="dxa"/>
            <w:gridSpan w:val="4"/>
            <w:tcBorders>
              <w:top w:val="single" w:sz="6" w:space="0" w:color="auto"/>
              <w:left w:val="single" w:sz="6" w:space="0" w:color="auto"/>
              <w:bottom w:val="single" w:sz="6" w:space="0" w:color="auto"/>
              <w:right w:val="single" w:sz="6" w:space="0" w:color="auto"/>
            </w:tcBorders>
            <w:vAlign w:val="center"/>
          </w:tcPr>
          <w:p w:rsidR="00CC257B" w:rsidRPr="001E6B06" w:rsidRDefault="00CC257B" w:rsidP="006744C3">
            <w:pPr>
              <w:spacing w:line="320" w:lineRule="exact"/>
              <w:jc w:val="center"/>
              <w:rPr>
                <w:rFonts w:ascii="標楷體" w:eastAsia="標楷體" w:hAnsi="標楷體"/>
                <w:color w:val="000000"/>
              </w:rPr>
            </w:pPr>
            <w:r w:rsidRPr="001E6B06">
              <w:rPr>
                <w:rFonts w:ascii="標楷體" w:eastAsia="標楷體" w:hAnsi="標楷體" w:hint="eastAsia"/>
                <w:color w:val="000000"/>
              </w:rPr>
              <w:t>注冊商標</w:t>
            </w:r>
          </w:p>
        </w:tc>
        <w:tc>
          <w:tcPr>
            <w:tcW w:w="5049" w:type="dxa"/>
            <w:gridSpan w:val="3"/>
            <w:tcBorders>
              <w:top w:val="single" w:sz="6" w:space="0" w:color="auto"/>
              <w:left w:val="single" w:sz="6" w:space="0" w:color="auto"/>
              <w:bottom w:val="single" w:sz="6" w:space="0" w:color="auto"/>
              <w:right w:val="single" w:sz="18" w:space="0" w:color="auto"/>
            </w:tcBorders>
            <w:vAlign w:val="center"/>
          </w:tcPr>
          <w:p w:rsidR="00CC257B" w:rsidRPr="001E6B06" w:rsidRDefault="00CC257B" w:rsidP="006744C3">
            <w:pPr>
              <w:jc w:val="center"/>
              <w:rPr>
                <w:rFonts w:ascii="標楷體" w:eastAsia="標楷體" w:hAnsi="標楷體"/>
                <w:color w:val="000000"/>
                <w:szCs w:val="21"/>
              </w:rPr>
            </w:pPr>
          </w:p>
        </w:tc>
      </w:tr>
      <w:tr w:rsidR="00CC257B" w:rsidRPr="001E6B06" w:rsidTr="00F63606">
        <w:tc>
          <w:tcPr>
            <w:tcW w:w="1713" w:type="dxa"/>
            <w:tcBorders>
              <w:top w:val="single" w:sz="6" w:space="0" w:color="auto"/>
              <w:left w:val="single" w:sz="18" w:space="0" w:color="auto"/>
              <w:bottom w:val="single" w:sz="18" w:space="0" w:color="auto"/>
              <w:right w:val="single" w:sz="6" w:space="0" w:color="auto"/>
            </w:tcBorders>
            <w:vAlign w:val="center"/>
          </w:tcPr>
          <w:p w:rsidR="00CC257B" w:rsidRPr="001E6B06" w:rsidRDefault="00CC257B" w:rsidP="006744C3">
            <w:pPr>
              <w:spacing w:line="320" w:lineRule="exact"/>
              <w:jc w:val="center"/>
              <w:rPr>
                <w:rFonts w:ascii="標楷體" w:eastAsia="標楷體" w:hAnsi="標楷體"/>
                <w:color w:val="000000"/>
              </w:rPr>
            </w:pPr>
            <w:r w:rsidRPr="001E6B06">
              <w:rPr>
                <w:rFonts w:ascii="標楷體" w:eastAsia="標楷體" w:hAnsi="標楷體" w:hint="eastAsia"/>
                <w:color w:val="000000"/>
              </w:rPr>
              <w:t>申請單位</w:t>
            </w:r>
          </w:p>
          <w:p w:rsidR="00CC257B" w:rsidRPr="001E6B06" w:rsidRDefault="00CC257B" w:rsidP="006744C3">
            <w:pPr>
              <w:spacing w:line="320" w:lineRule="exact"/>
              <w:jc w:val="center"/>
              <w:rPr>
                <w:rFonts w:ascii="標楷體" w:eastAsia="標楷體" w:hAnsi="標楷體"/>
                <w:color w:val="000000"/>
              </w:rPr>
            </w:pPr>
            <w:r w:rsidRPr="001E6B06">
              <w:rPr>
                <w:rFonts w:ascii="標楷體" w:eastAsia="標楷體" w:hAnsi="標楷體" w:hint="eastAsia"/>
                <w:color w:val="000000"/>
              </w:rPr>
              <w:t>（蓋章）</w:t>
            </w:r>
          </w:p>
          <w:p w:rsidR="00CC257B" w:rsidRPr="001E6B06" w:rsidRDefault="00CC257B" w:rsidP="006744C3">
            <w:pPr>
              <w:spacing w:line="320" w:lineRule="exact"/>
              <w:jc w:val="center"/>
              <w:rPr>
                <w:rFonts w:ascii="標楷體" w:eastAsia="標楷體" w:hAnsi="標楷體"/>
                <w:color w:val="000000"/>
              </w:rPr>
            </w:pPr>
            <w:r w:rsidRPr="001E6B06">
              <w:rPr>
                <w:rFonts w:ascii="標楷體" w:eastAsia="標楷體" w:hAnsi="標楷體" w:hint="eastAsia"/>
                <w:color w:val="000000"/>
              </w:rPr>
              <w:t>法人簽字</w:t>
            </w:r>
          </w:p>
        </w:tc>
        <w:tc>
          <w:tcPr>
            <w:tcW w:w="9027" w:type="dxa"/>
            <w:gridSpan w:val="7"/>
            <w:tcBorders>
              <w:top w:val="single" w:sz="6" w:space="0" w:color="auto"/>
              <w:left w:val="single" w:sz="6" w:space="0" w:color="auto"/>
              <w:bottom w:val="single" w:sz="18" w:space="0" w:color="auto"/>
              <w:right w:val="single" w:sz="18" w:space="0" w:color="auto"/>
            </w:tcBorders>
          </w:tcPr>
          <w:p w:rsidR="00CC257B" w:rsidRPr="001E6B06" w:rsidRDefault="00CC257B" w:rsidP="006744C3">
            <w:pPr>
              <w:spacing w:line="240" w:lineRule="exact"/>
              <w:jc w:val="center"/>
              <w:rPr>
                <w:rFonts w:ascii="標楷體" w:eastAsia="標楷體" w:hAnsi="標楷體"/>
                <w:color w:val="000000"/>
                <w:szCs w:val="21"/>
              </w:rPr>
            </w:pPr>
          </w:p>
          <w:p w:rsidR="00CC257B" w:rsidRDefault="00CC257B" w:rsidP="006744C3">
            <w:pPr>
              <w:spacing w:line="240" w:lineRule="exact"/>
              <w:jc w:val="center"/>
              <w:rPr>
                <w:rFonts w:ascii="標楷體" w:eastAsia="標楷體" w:hAnsi="標楷體"/>
                <w:color w:val="000000"/>
                <w:szCs w:val="21"/>
              </w:rPr>
            </w:pPr>
          </w:p>
          <w:p w:rsidR="00CC257B" w:rsidRPr="001E6B06" w:rsidRDefault="00CC257B" w:rsidP="006744C3">
            <w:pPr>
              <w:spacing w:line="240" w:lineRule="exact"/>
              <w:jc w:val="center"/>
              <w:rPr>
                <w:rFonts w:ascii="標楷體" w:eastAsia="標楷體" w:hAnsi="標楷體"/>
                <w:color w:val="000000"/>
                <w:szCs w:val="21"/>
              </w:rPr>
            </w:pPr>
          </w:p>
          <w:p w:rsidR="00CC257B" w:rsidRPr="001E6B06" w:rsidRDefault="00CC257B" w:rsidP="006744C3">
            <w:pPr>
              <w:spacing w:line="240" w:lineRule="exact"/>
              <w:jc w:val="center"/>
              <w:rPr>
                <w:rFonts w:ascii="標楷體" w:eastAsia="標楷體" w:hAnsi="標楷體"/>
                <w:color w:val="000000"/>
                <w:szCs w:val="21"/>
                <w:u w:val="single"/>
              </w:rPr>
            </w:pPr>
            <w:r w:rsidRPr="001E6B06">
              <w:rPr>
                <w:rFonts w:ascii="標楷體" w:eastAsia="標楷體" w:hAnsi="標楷體"/>
                <w:color w:val="000000"/>
                <w:szCs w:val="21"/>
              </w:rPr>
              <w:t xml:space="preserve">                    </w:t>
            </w:r>
            <w:r w:rsidRPr="001E6B06">
              <w:rPr>
                <w:rFonts w:ascii="標楷體" w:eastAsia="標楷體" w:hAnsi="標楷體" w:hint="eastAsia"/>
                <w:color w:val="000000"/>
                <w:szCs w:val="21"/>
              </w:rPr>
              <w:t xml:space="preserve">         蓋章</w:t>
            </w:r>
            <w:r w:rsidRPr="001E6B06">
              <w:rPr>
                <w:rFonts w:ascii="標楷體" w:eastAsia="標楷體" w:hAnsi="標楷體"/>
                <w:color w:val="000000"/>
                <w:szCs w:val="21"/>
              </w:rPr>
              <w:t xml:space="preserve"> </w:t>
            </w:r>
            <w:r w:rsidRPr="001E6B06">
              <w:rPr>
                <w:rFonts w:ascii="標楷體" w:eastAsia="標楷體" w:hAnsi="標楷體" w:hint="eastAsia"/>
                <w:color w:val="000000"/>
                <w:szCs w:val="21"/>
              </w:rPr>
              <w:t>簽字</w:t>
            </w:r>
            <w:r w:rsidRPr="001E6B06">
              <w:rPr>
                <w:rFonts w:ascii="標楷體" w:eastAsia="標楷體" w:hAnsi="標楷體"/>
                <w:color w:val="000000"/>
                <w:szCs w:val="21"/>
                <w:u w:val="single"/>
              </w:rPr>
              <w:t xml:space="preserve">         </w:t>
            </w:r>
            <w:r>
              <w:rPr>
                <w:rFonts w:ascii="標楷體" w:eastAsia="標楷體" w:hAnsi="標楷體" w:hint="eastAsia"/>
                <w:color w:val="000000"/>
                <w:szCs w:val="21"/>
                <w:u w:val="single"/>
              </w:rPr>
              <w:t xml:space="preserve">      </w:t>
            </w:r>
            <w:r w:rsidRPr="001E6B06">
              <w:rPr>
                <w:rFonts w:ascii="標楷體" w:eastAsia="標楷體" w:hAnsi="標楷體"/>
                <w:color w:val="000000"/>
                <w:szCs w:val="21"/>
                <w:u w:val="single"/>
              </w:rPr>
              <w:t xml:space="preserve">   </w:t>
            </w:r>
          </w:p>
          <w:p w:rsidR="00CC257B" w:rsidRPr="001E6B06" w:rsidRDefault="00CC257B" w:rsidP="006744C3">
            <w:pPr>
              <w:rPr>
                <w:rFonts w:ascii="標楷體" w:eastAsia="標楷體" w:hAnsi="標楷體"/>
                <w:color w:val="000000"/>
                <w:szCs w:val="21"/>
              </w:rPr>
            </w:pPr>
            <w:r w:rsidRPr="001E6B06">
              <w:rPr>
                <w:rFonts w:ascii="標楷體" w:eastAsia="標楷體" w:hAnsi="標楷體"/>
                <w:color w:val="000000"/>
                <w:szCs w:val="21"/>
              </w:rPr>
              <w:t xml:space="preserve">                                 </w:t>
            </w:r>
            <w:r w:rsidRPr="001E6B06">
              <w:rPr>
                <w:rFonts w:ascii="標楷體" w:eastAsia="標楷體" w:hAnsi="標楷體" w:hint="eastAsia"/>
                <w:color w:val="000000"/>
                <w:szCs w:val="21"/>
              </w:rPr>
              <w:t xml:space="preserve">             </w:t>
            </w:r>
            <w:r w:rsidRPr="001E6B06">
              <w:rPr>
                <w:rFonts w:ascii="標楷體" w:eastAsia="標楷體" w:hAnsi="標楷體"/>
                <w:color w:val="000000"/>
                <w:szCs w:val="21"/>
              </w:rPr>
              <w:t xml:space="preserve"> </w:t>
            </w:r>
            <w:r w:rsidRPr="001E6B06">
              <w:rPr>
                <w:rFonts w:ascii="標楷體" w:eastAsia="標楷體" w:hAnsi="標楷體"/>
                <w:color w:val="000000"/>
                <w:szCs w:val="21"/>
                <w:u w:val="single"/>
              </w:rPr>
              <w:t xml:space="preserve">      </w:t>
            </w:r>
            <w:r w:rsidRPr="001E6B06">
              <w:rPr>
                <w:rFonts w:ascii="標楷體" w:eastAsia="標楷體" w:hAnsi="標楷體" w:hint="eastAsia"/>
                <w:color w:val="000000"/>
                <w:szCs w:val="21"/>
              </w:rPr>
              <w:t>年</w:t>
            </w:r>
            <w:r w:rsidRPr="001E6B06">
              <w:rPr>
                <w:rFonts w:ascii="標楷體" w:eastAsia="標楷體" w:hAnsi="標楷體"/>
                <w:color w:val="000000"/>
                <w:szCs w:val="21"/>
                <w:u w:val="single"/>
              </w:rPr>
              <w:t xml:space="preserve">     </w:t>
            </w:r>
            <w:r w:rsidRPr="001E6B06">
              <w:rPr>
                <w:rFonts w:ascii="標楷體" w:eastAsia="標楷體" w:hAnsi="標楷體" w:hint="eastAsia"/>
                <w:color w:val="000000"/>
                <w:szCs w:val="21"/>
              </w:rPr>
              <w:t>月</w:t>
            </w:r>
            <w:r w:rsidRPr="001E6B06">
              <w:rPr>
                <w:rFonts w:ascii="標楷體" w:eastAsia="標楷體" w:hAnsi="標楷體"/>
                <w:color w:val="000000"/>
                <w:szCs w:val="21"/>
                <w:u w:val="single"/>
              </w:rPr>
              <w:t xml:space="preserve">     </w:t>
            </w:r>
            <w:r w:rsidRPr="001E6B06">
              <w:rPr>
                <w:rFonts w:ascii="標楷體" w:eastAsia="標楷體" w:hAnsi="標楷體" w:hint="eastAsia"/>
                <w:color w:val="000000"/>
                <w:szCs w:val="21"/>
              </w:rPr>
              <w:t>日</w:t>
            </w:r>
          </w:p>
        </w:tc>
      </w:tr>
    </w:tbl>
    <w:p w:rsidR="00CC257B" w:rsidRDefault="00CC257B" w:rsidP="00CC257B">
      <w:pPr>
        <w:spacing w:line="240" w:lineRule="exact"/>
        <w:ind w:left="1" w:rightChars="-244" w:right="-586"/>
        <w:rPr>
          <w:rFonts w:ascii="標楷體" w:eastAsia="標楷體" w:hAnsi="標楷體"/>
          <w:b/>
          <w:color w:val="000000"/>
          <w:sz w:val="22"/>
          <w:szCs w:val="22"/>
        </w:rPr>
      </w:pPr>
      <w:r w:rsidRPr="00F8229D">
        <w:rPr>
          <w:rFonts w:ascii="標楷體" w:eastAsia="標楷體" w:hAnsi="標楷體" w:hint="eastAsia"/>
          <w:b/>
          <w:color w:val="000000"/>
          <w:sz w:val="22"/>
          <w:szCs w:val="22"/>
        </w:rPr>
        <w:t>●本</w:t>
      </w:r>
      <w:proofErr w:type="gramStart"/>
      <w:r w:rsidRPr="00F8229D">
        <w:rPr>
          <w:rFonts w:ascii="標楷體" w:eastAsia="標楷體" w:hAnsi="標楷體" w:hint="eastAsia"/>
          <w:b/>
          <w:color w:val="000000"/>
          <w:sz w:val="22"/>
          <w:szCs w:val="22"/>
        </w:rPr>
        <w:t>次森博會</w:t>
      </w:r>
      <w:proofErr w:type="gramEnd"/>
      <w:r w:rsidRPr="00F8229D">
        <w:rPr>
          <w:rFonts w:ascii="標楷體" w:eastAsia="標楷體" w:hAnsi="標楷體" w:hint="eastAsia"/>
          <w:b/>
          <w:color w:val="000000"/>
          <w:sz w:val="22"/>
          <w:szCs w:val="22"/>
        </w:rPr>
        <w:t>展出時間為</w:t>
      </w:r>
      <w:r w:rsidRPr="00F8229D">
        <w:rPr>
          <w:rFonts w:ascii="標楷體" w:eastAsia="標楷體" w:hAnsi="標楷體"/>
          <w:b/>
          <w:color w:val="000000"/>
          <w:sz w:val="22"/>
          <w:szCs w:val="22"/>
        </w:rPr>
        <w:t>201</w:t>
      </w:r>
      <w:r>
        <w:rPr>
          <w:rFonts w:ascii="標楷體" w:eastAsia="標楷體" w:hAnsi="標楷體" w:hint="eastAsia"/>
          <w:b/>
          <w:color w:val="000000"/>
          <w:sz w:val="22"/>
          <w:szCs w:val="22"/>
        </w:rPr>
        <w:t>9</w:t>
      </w:r>
      <w:r w:rsidRPr="00F8229D">
        <w:rPr>
          <w:rFonts w:ascii="標楷體" w:eastAsia="標楷體" w:hAnsi="標楷體" w:hint="eastAsia"/>
          <w:b/>
          <w:color w:val="000000"/>
          <w:sz w:val="22"/>
          <w:szCs w:val="22"/>
        </w:rPr>
        <w:t>年</w:t>
      </w:r>
      <w:r w:rsidRPr="00F8229D">
        <w:rPr>
          <w:rFonts w:ascii="標楷體" w:eastAsia="標楷體" w:hAnsi="標楷體"/>
          <w:b/>
          <w:color w:val="000000"/>
          <w:sz w:val="22"/>
          <w:szCs w:val="22"/>
        </w:rPr>
        <w:t>11</w:t>
      </w:r>
      <w:r w:rsidRPr="00F8229D">
        <w:rPr>
          <w:rFonts w:ascii="標楷體" w:eastAsia="標楷體" w:hAnsi="標楷體" w:hint="eastAsia"/>
          <w:b/>
          <w:color w:val="000000"/>
          <w:sz w:val="22"/>
          <w:szCs w:val="22"/>
        </w:rPr>
        <w:t>月</w:t>
      </w:r>
      <w:r w:rsidRPr="00F8229D">
        <w:rPr>
          <w:rFonts w:ascii="標楷體" w:eastAsia="標楷體" w:hAnsi="標楷體"/>
          <w:b/>
          <w:color w:val="000000"/>
          <w:sz w:val="22"/>
          <w:szCs w:val="22"/>
        </w:rPr>
        <w:t>1</w:t>
      </w:r>
      <w:r w:rsidRPr="00F8229D">
        <w:rPr>
          <w:rFonts w:ascii="標楷體" w:eastAsia="標楷體" w:hAnsi="標楷體" w:hint="eastAsia"/>
          <w:b/>
          <w:color w:val="000000"/>
          <w:sz w:val="22"/>
          <w:szCs w:val="22"/>
        </w:rPr>
        <w:t>日</w:t>
      </w:r>
      <w:r w:rsidRPr="00F8229D">
        <w:rPr>
          <w:rFonts w:ascii="標楷體" w:eastAsia="標楷體" w:hAnsi="標楷體"/>
          <w:b/>
          <w:color w:val="000000"/>
          <w:sz w:val="22"/>
          <w:szCs w:val="22"/>
        </w:rPr>
        <w:t>-11</w:t>
      </w:r>
      <w:r w:rsidRPr="00F8229D">
        <w:rPr>
          <w:rFonts w:ascii="標楷體" w:eastAsia="標楷體" w:hAnsi="標楷體" w:hint="eastAsia"/>
          <w:b/>
          <w:color w:val="000000"/>
          <w:sz w:val="22"/>
          <w:szCs w:val="22"/>
        </w:rPr>
        <w:t>月</w:t>
      </w:r>
      <w:r w:rsidRPr="00F8229D">
        <w:rPr>
          <w:rFonts w:ascii="標楷體" w:eastAsia="標楷體" w:hAnsi="標楷體"/>
          <w:b/>
          <w:color w:val="000000"/>
          <w:sz w:val="22"/>
          <w:szCs w:val="22"/>
        </w:rPr>
        <w:t>4</w:t>
      </w:r>
      <w:r w:rsidRPr="00F8229D">
        <w:rPr>
          <w:rFonts w:ascii="標楷體" w:eastAsia="標楷體" w:hAnsi="標楷體" w:hint="eastAsia"/>
          <w:b/>
          <w:color w:val="000000"/>
          <w:sz w:val="22"/>
          <w:szCs w:val="22"/>
        </w:rPr>
        <w:t>日（星期四、星期五、星期六、星期天）展會期間工作</w:t>
      </w:r>
    </w:p>
    <w:p w:rsidR="00CC257B" w:rsidRPr="00F8229D" w:rsidRDefault="00CC257B" w:rsidP="00CC257B">
      <w:pPr>
        <w:spacing w:line="240" w:lineRule="exact"/>
        <w:ind w:left="1" w:rightChars="-244" w:right="-586"/>
        <w:rPr>
          <w:rFonts w:ascii="標楷體" w:eastAsia="標楷體" w:hAnsi="標楷體"/>
          <w:b/>
          <w:color w:val="000000"/>
          <w:sz w:val="22"/>
          <w:szCs w:val="22"/>
        </w:rPr>
      </w:pPr>
      <w:r>
        <w:rPr>
          <w:rFonts w:ascii="標楷體" w:eastAsia="標楷體" w:hAnsi="標楷體" w:hint="eastAsia"/>
          <w:b/>
          <w:color w:val="000000"/>
          <w:sz w:val="22"/>
          <w:szCs w:val="22"/>
        </w:rPr>
        <w:t xml:space="preserve">  </w:t>
      </w:r>
      <w:r w:rsidRPr="00F8229D">
        <w:rPr>
          <w:rFonts w:ascii="標楷體" w:eastAsia="標楷體" w:hAnsi="標楷體" w:hint="eastAsia"/>
          <w:b/>
          <w:color w:val="000000"/>
          <w:sz w:val="22"/>
          <w:szCs w:val="22"/>
        </w:rPr>
        <w:t>人員會不間斷巡邏查看，發現有違規現象將嚴懲不</w:t>
      </w:r>
      <w:proofErr w:type="gramStart"/>
      <w:r w:rsidRPr="00F8229D">
        <w:rPr>
          <w:rFonts w:ascii="標楷體" w:eastAsia="標楷體" w:hAnsi="標楷體" w:hint="eastAsia"/>
          <w:b/>
          <w:color w:val="000000"/>
          <w:sz w:val="22"/>
          <w:szCs w:val="22"/>
        </w:rPr>
        <w:t>怠</w:t>
      </w:r>
      <w:proofErr w:type="gramEnd"/>
      <w:r w:rsidRPr="00F8229D">
        <w:rPr>
          <w:rFonts w:ascii="標楷體" w:eastAsia="標楷體" w:hAnsi="標楷體" w:hint="eastAsia"/>
          <w:b/>
          <w:color w:val="000000"/>
          <w:sz w:val="22"/>
          <w:szCs w:val="22"/>
        </w:rPr>
        <w:t>，請各位參展商嚴格遵守展會內的規章制度</w:t>
      </w:r>
    </w:p>
    <w:p w:rsidR="00CC257B" w:rsidRDefault="00CC257B" w:rsidP="00F63606">
      <w:pPr>
        <w:spacing w:line="0" w:lineRule="atLeast"/>
        <w:rPr>
          <w:rFonts w:ascii="標楷體" w:eastAsia="標楷體" w:hAnsi="標楷體" w:hint="eastAsia"/>
          <w:color w:val="000000"/>
          <w:sz w:val="22"/>
          <w:szCs w:val="22"/>
        </w:rPr>
      </w:pPr>
      <w:r w:rsidRPr="00F8229D">
        <w:rPr>
          <w:rFonts w:ascii="標楷體" w:eastAsia="標楷體" w:hAnsi="標楷體" w:hint="eastAsia"/>
          <w:b/>
          <w:color w:val="000000"/>
          <w:sz w:val="22"/>
          <w:szCs w:val="22"/>
        </w:rPr>
        <w:t>●注意事項</w:t>
      </w:r>
      <w:r w:rsidRPr="00F8229D">
        <w:rPr>
          <w:rFonts w:ascii="標楷體" w:eastAsia="標楷體" w:hAnsi="標楷體" w:hint="eastAsia"/>
          <w:color w:val="000000"/>
          <w:sz w:val="22"/>
          <w:szCs w:val="22"/>
        </w:rPr>
        <w:t>：各報名單位在遞交申請表時附上年審後的營業執照影本、產品目錄樣本和相關證書。</w:t>
      </w:r>
    </w:p>
    <w:p w:rsidR="00CC257B" w:rsidRPr="00F63606" w:rsidRDefault="00CC257B" w:rsidP="00F63606">
      <w:pPr>
        <w:spacing w:line="0" w:lineRule="atLeast"/>
        <w:rPr>
          <w:rFonts w:hint="eastAsia"/>
          <w:b/>
          <w:sz w:val="16"/>
          <w:szCs w:val="16"/>
        </w:rPr>
      </w:pPr>
    </w:p>
    <w:p w:rsidR="00F63606" w:rsidRPr="005B50FA" w:rsidRDefault="00F63606" w:rsidP="00F63606">
      <w:pPr>
        <w:spacing w:line="0" w:lineRule="atLeast"/>
        <w:jc w:val="both"/>
        <w:rPr>
          <w:rFonts w:ascii="超研澤ＣＳ大宋" w:eastAsia="超研澤ＣＳ大宋" w:hint="eastAsia"/>
          <w:sz w:val="22"/>
          <w:szCs w:val="27"/>
        </w:rPr>
      </w:pPr>
      <w:r w:rsidRPr="005B50FA">
        <w:rPr>
          <w:rFonts w:ascii="超研澤ＣＳ大宋" w:eastAsia="超研澤ＣＳ大宋" w:hint="eastAsia"/>
          <w:sz w:val="22"/>
          <w:szCs w:val="27"/>
        </w:rPr>
        <w:t>本會聯絡人</w:t>
      </w:r>
      <w:r w:rsidRPr="005B50FA">
        <w:rPr>
          <w:rFonts w:ascii="超研澤ＣＳ大宋" w:eastAsia="超研澤ＣＳ大宋" w:hAnsi="標楷體" w:hint="eastAsia"/>
          <w:sz w:val="22"/>
          <w:szCs w:val="27"/>
        </w:rPr>
        <w:t>：</w:t>
      </w:r>
      <w:r w:rsidRPr="005B50FA">
        <w:rPr>
          <w:rFonts w:ascii="超研澤ＣＳ大宋" w:eastAsia="超研澤ＣＳ大宋" w:hint="eastAsia"/>
          <w:szCs w:val="27"/>
        </w:rPr>
        <w:t>陳月珍處長</w:t>
      </w:r>
    </w:p>
    <w:p w:rsidR="00F63606" w:rsidRPr="00F63606" w:rsidRDefault="00F63606" w:rsidP="00F63606">
      <w:pPr>
        <w:spacing w:line="0" w:lineRule="atLeast"/>
        <w:rPr>
          <w:rFonts w:ascii="標楷體" w:eastAsia="標楷體"/>
          <w:sz w:val="22"/>
          <w:szCs w:val="27"/>
        </w:rPr>
      </w:pPr>
      <w:r w:rsidRPr="005B50FA">
        <w:rPr>
          <w:rFonts w:ascii="超研澤ＣＳ大宋" w:eastAsia="超研澤ＣＳ大宋" w:hint="eastAsia"/>
          <w:sz w:val="22"/>
          <w:szCs w:val="27"/>
        </w:rPr>
        <w:t>電話：(02)23628803#38  傳真：(02)23628810</w:t>
      </w:r>
      <w:r w:rsidRPr="005B50FA">
        <w:rPr>
          <w:rFonts w:ascii="超研澤ＣＳ大宋" w:eastAsia="超研澤ＣＳ大宋" w:hint="eastAsia"/>
          <w:sz w:val="22"/>
          <w:szCs w:val="27"/>
        </w:rPr>
        <w:t xml:space="preserve"> / </w:t>
      </w:r>
      <w:r w:rsidRPr="005B50FA">
        <w:rPr>
          <w:rFonts w:ascii="超研澤ＣＳ大宋" w:eastAsia="超研澤ＣＳ大宋" w:hint="eastAsia"/>
          <w:sz w:val="22"/>
          <w:szCs w:val="27"/>
        </w:rPr>
        <w:t>E-mail</w:t>
      </w:r>
      <w:r w:rsidRPr="005B50FA">
        <w:rPr>
          <w:rFonts w:ascii="超研澤ＣＳ大宋" w:eastAsia="超研澤ＣＳ大宋" w:hAnsi="標楷體" w:hint="eastAsia"/>
          <w:sz w:val="22"/>
          <w:szCs w:val="27"/>
        </w:rPr>
        <w:t>：</w:t>
      </w:r>
      <w:r w:rsidRPr="005B50FA">
        <w:rPr>
          <w:rFonts w:ascii="超研澤ＣＳ大宋" w:eastAsia="超研澤ＣＳ大宋" w:hint="eastAsia"/>
          <w:sz w:val="22"/>
          <w:szCs w:val="27"/>
        </w:rPr>
        <w:t>opq2397@ms63.hinet.net</w:t>
      </w:r>
    </w:p>
    <w:sectPr w:rsidR="00F63606" w:rsidRPr="00F63606" w:rsidSect="00F63606">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0AD" w:rsidRDefault="00E930AD" w:rsidP="000F57C0">
      <w:r>
        <w:separator/>
      </w:r>
    </w:p>
  </w:endnote>
  <w:endnote w:type="continuationSeparator" w:id="0">
    <w:p w:rsidR="00E930AD" w:rsidRDefault="00E930AD" w:rsidP="000F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新造古印體">
    <w:panose1 w:val="020B0609010101010101"/>
    <w:charset w:val="88"/>
    <w:family w:val="modern"/>
    <w:pitch w:val="fixed"/>
    <w:sig w:usb0="00000F41" w:usb1="280918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新造中特毛楷">
    <w:altName w:val="Arial Unicode MS"/>
    <w:panose1 w:val="02010609010101010101"/>
    <w:charset w:val="88"/>
    <w:family w:val="modern"/>
    <w:pitch w:val="fixed"/>
    <w:sig w:usb0="00000F41" w:usb1="28091800" w:usb2="00000010" w:usb3="00000000" w:csb0="00100000" w:csb1="00000000"/>
  </w:font>
  <w:font w:name="超研澤ＣＳ大宋">
    <w:panose1 w:val="02010609010101010101"/>
    <w:charset w:val="88"/>
    <w:family w:val="modern"/>
    <w:pitch w:val="fixed"/>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0AD" w:rsidRDefault="00E930AD" w:rsidP="000F57C0">
      <w:r>
        <w:separator/>
      </w:r>
    </w:p>
  </w:footnote>
  <w:footnote w:type="continuationSeparator" w:id="0">
    <w:p w:rsidR="00E930AD" w:rsidRDefault="00E930AD" w:rsidP="000F5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892"/>
    <w:multiLevelType w:val="hybridMultilevel"/>
    <w:tmpl w:val="26BEA1F2"/>
    <w:lvl w:ilvl="0" w:tplc="939437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4E4DF5"/>
    <w:multiLevelType w:val="hybridMultilevel"/>
    <w:tmpl w:val="ADA649DA"/>
    <w:lvl w:ilvl="0" w:tplc="196CC75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BF72A5A"/>
    <w:multiLevelType w:val="hybridMultilevel"/>
    <w:tmpl w:val="CA523D80"/>
    <w:lvl w:ilvl="0" w:tplc="91BC4606">
      <w:start w:val="1"/>
      <w:numFmt w:val="taiwaneseCountingThousand"/>
      <w:lvlText w:val="%1."/>
      <w:lvlJc w:val="left"/>
      <w:pPr>
        <w:ind w:left="585" w:hanging="360"/>
      </w:pPr>
      <w:rPr>
        <w:rFonts w:hint="default"/>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3">
    <w:nsid w:val="52443C40"/>
    <w:multiLevelType w:val="hybridMultilevel"/>
    <w:tmpl w:val="573AA41C"/>
    <w:lvl w:ilvl="0" w:tplc="89367B0E">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37"/>
    <w:rsid w:val="00010478"/>
    <w:rsid w:val="00016315"/>
    <w:rsid w:val="00020323"/>
    <w:rsid w:val="00026BD9"/>
    <w:rsid w:val="00054C5A"/>
    <w:rsid w:val="00065860"/>
    <w:rsid w:val="000765F8"/>
    <w:rsid w:val="00076B5D"/>
    <w:rsid w:val="00096349"/>
    <w:rsid w:val="000B2ADD"/>
    <w:rsid w:val="000B3287"/>
    <w:rsid w:val="000E4847"/>
    <w:rsid w:val="000F57C0"/>
    <w:rsid w:val="00102F69"/>
    <w:rsid w:val="00103FD5"/>
    <w:rsid w:val="001044E1"/>
    <w:rsid w:val="00110BC7"/>
    <w:rsid w:val="001174C5"/>
    <w:rsid w:val="001320D8"/>
    <w:rsid w:val="0013554F"/>
    <w:rsid w:val="00143FAE"/>
    <w:rsid w:val="00161ED2"/>
    <w:rsid w:val="001643F3"/>
    <w:rsid w:val="00190E17"/>
    <w:rsid w:val="00191F26"/>
    <w:rsid w:val="00192731"/>
    <w:rsid w:val="001A75D3"/>
    <w:rsid w:val="001B4466"/>
    <w:rsid w:val="001B527E"/>
    <w:rsid w:val="001C667F"/>
    <w:rsid w:val="001F0EE5"/>
    <w:rsid w:val="002414B8"/>
    <w:rsid w:val="00242D28"/>
    <w:rsid w:val="00260B4B"/>
    <w:rsid w:val="00262E63"/>
    <w:rsid w:val="002F32EA"/>
    <w:rsid w:val="002F61A5"/>
    <w:rsid w:val="002F6AFD"/>
    <w:rsid w:val="00306024"/>
    <w:rsid w:val="003118C5"/>
    <w:rsid w:val="003204DC"/>
    <w:rsid w:val="003212A6"/>
    <w:rsid w:val="003306F1"/>
    <w:rsid w:val="00351A0D"/>
    <w:rsid w:val="00363D5B"/>
    <w:rsid w:val="003A5049"/>
    <w:rsid w:val="003A6D9B"/>
    <w:rsid w:val="003D5CA9"/>
    <w:rsid w:val="003F19B5"/>
    <w:rsid w:val="004220EC"/>
    <w:rsid w:val="00436A16"/>
    <w:rsid w:val="0045266E"/>
    <w:rsid w:val="00454BDD"/>
    <w:rsid w:val="00462BA2"/>
    <w:rsid w:val="00466804"/>
    <w:rsid w:val="00487311"/>
    <w:rsid w:val="004C0DDD"/>
    <w:rsid w:val="004D1377"/>
    <w:rsid w:val="004F0237"/>
    <w:rsid w:val="005226CB"/>
    <w:rsid w:val="00522DBF"/>
    <w:rsid w:val="00530D58"/>
    <w:rsid w:val="00541D24"/>
    <w:rsid w:val="005905CD"/>
    <w:rsid w:val="00591301"/>
    <w:rsid w:val="00595641"/>
    <w:rsid w:val="005A6780"/>
    <w:rsid w:val="005B50FA"/>
    <w:rsid w:val="005B559B"/>
    <w:rsid w:val="005B66A9"/>
    <w:rsid w:val="005C3481"/>
    <w:rsid w:val="005C3B5C"/>
    <w:rsid w:val="005C5AB5"/>
    <w:rsid w:val="005D5344"/>
    <w:rsid w:val="005D5B76"/>
    <w:rsid w:val="005E7CF3"/>
    <w:rsid w:val="005F4BB6"/>
    <w:rsid w:val="005F7800"/>
    <w:rsid w:val="006235E9"/>
    <w:rsid w:val="00644130"/>
    <w:rsid w:val="006511E9"/>
    <w:rsid w:val="00655355"/>
    <w:rsid w:val="006744C3"/>
    <w:rsid w:val="006848DE"/>
    <w:rsid w:val="006D0945"/>
    <w:rsid w:val="006D7DE3"/>
    <w:rsid w:val="00704AE5"/>
    <w:rsid w:val="0070579E"/>
    <w:rsid w:val="0076386A"/>
    <w:rsid w:val="00783043"/>
    <w:rsid w:val="007C1C79"/>
    <w:rsid w:val="007E6C75"/>
    <w:rsid w:val="007F3511"/>
    <w:rsid w:val="007F46C6"/>
    <w:rsid w:val="00813313"/>
    <w:rsid w:val="008309C4"/>
    <w:rsid w:val="008439D3"/>
    <w:rsid w:val="00877408"/>
    <w:rsid w:val="008A3A16"/>
    <w:rsid w:val="008A60AC"/>
    <w:rsid w:val="008B29D2"/>
    <w:rsid w:val="008C2D5A"/>
    <w:rsid w:val="008C47B6"/>
    <w:rsid w:val="008F1271"/>
    <w:rsid w:val="00913D96"/>
    <w:rsid w:val="0091690A"/>
    <w:rsid w:val="009220F1"/>
    <w:rsid w:val="00924AD8"/>
    <w:rsid w:val="00926925"/>
    <w:rsid w:val="0092695C"/>
    <w:rsid w:val="0093163E"/>
    <w:rsid w:val="0094227B"/>
    <w:rsid w:val="0094356C"/>
    <w:rsid w:val="009529D2"/>
    <w:rsid w:val="00953CCD"/>
    <w:rsid w:val="0095734A"/>
    <w:rsid w:val="009775D9"/>
    <w:rsid w:val="00990F13"/>
    <w:rsid w:val="00993719"/>
    <w:rsid w:val="009B4F62"/>
    <w:rsid w:val="009D2C39"/>
    <w:rsid w:val="009E799E"/>
    <w:rsid w:val="00A10A75"/>
    <w:rsid w:val="00A20355"/>
    <w:rsid w:val="00A22D79"/>
    <w:rsid w:val="00A2669E"/>
    <w:rsid w:val="00A41B56"/>
    <w:rsid w:val="00A51678"/>
    <w:rsid w:val="00A565F9"/>
    <w:rsid w:val="00A64A65"/>
    <w:rsid w:val="00A66C48"/>
    <w:rsid w:val="00A73FEF"/>
    <w:rsid w:val="00A8549F"/>
    <w:rsid w:val="00A92D11"/>
    <w:rsid w:val="00A97CEF"/>
    <w:rsid w:val="00AA51BC"/>
    <w:rsid w:val="00AB1F2C"/>
    <w:rsid w:val="00AB2353"/>
    <w:rsid w:val="00AB2ECB"/>
    <w:rsid w:val="00AB31FE"/>
    <w:rsid w:val="00AD2AD0"/>
    <w:rsid w:val="00AE2B56"/>
    <w:rsid w:val="00AF73AD"/>
    <w:rsid w:val="00AF7F39"/>
    <w:rsid w:val="00B32399"/>
    <w:rsid w:val="00B43E92"/>
    <w:rsid w:val="00B6485B"/>
    <w:rsid w:val="00B85E0B"/>
    <w:rsid w:val="00B93F84"/>
    <w:rsid w:val="00BB0A1F"/>
    <w:rsid w:val="00BB19C3"/>
    <w:rsid w:val="00BD528A"/>
    <w:rsid w:val="00BF7A62"/>
    <w:rsid w:val="00C32C74"/>
    <w:rsid w:val="00C4456D"/>
    <w:rsid w:val="00C60FC1"/>
    <w:rsid w:val="00C635CF"/>
    <w:rsid w:val="00C72568"/>
    <w:rsid w:val="00CA4383"/>
    <w:rsid w:val="00CC257B"/>
    <w:rsid w:val="00CD371D"/>
    <w:rsid w:val="00D12D50"/>
    <w:rsid w:val="00D3002E"/>
    <w:rsid w:val="00D61688"/>
    <w:rsid w:val="00D7080E"/>
    <w:rsid w:val="00DA0542"/>
    <w:rsid w:val="00DD3BDA"/>
    <w:rsid w:val="00DF728B"/>
    <w:rsid w:val="00E013DF"/>
    <w:rsid w:val="00E17E99"/>
    <w:rsid w:val="00E26C98"/>
    <w:rsid w:val="00E3382D"/>
    <w:rsid w:val="00E34237"/>
    <w:rsid w:val="00E43881"/>
    <w:rsid w:val="00E503CD"/>
    <w:rsid w:val="00E57F1C"/>
    <w:rsid w:val="00E63923"/>
    <w:rsid w:val="00E75205"/>
    <w:rsid w:val="00E92C48"/>
    <w:rsid w:val="00E930AD"/>
    <w:rsid w:val="00EE7CF5"/>
    <w:rsid w:val="00EF08C0"/>
    <w:rsid w:val="00EF5759"/>
    <w:rsid w:val="00F52243"/>
    <w:rsid w:val="00F531FF"/>
    <w:rsid w:val="00F63606"/>
    <w:rsid w:val="00F82BDE"/>
    <w:rsid w:val="00F8689D"/>
    <w:rsid w:val="00F93390"/>
    <w:rsid w:val="00F94E0F"/>
    <w:rsid w:val="00FA3517"/>
    <w:rsid w:val="00FB0FCB"/>
    <w:rsid w:val="00FB21CE"/>
    <w:rsid w:val="00FB6579"/>
    <w:rsid w:val="00FD3873"/>
    <w:rsid w:val="00FF33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3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7C0"/>
    <w:pPr>
      <w:tabs>
        <w:tab w:val="center" w:pos="4153"/>
        <w:tab w:val="right" w:pos="8306"/>
      </w:tabs>
      <w:snapToGrid w:val="0"/>
    </w:pPr>
    <w:rPr>
      <w:sz w:val="20"/>
      <w:szCs w:val="20"/>
    </w:rPr>
  </w:style>
  <w:style w:type="character" w:customStyle="1" w:styleId="a4">
    <w:name w:val="頁首 字元"/>
    <w:link w:val="a3"/>
    <w:uiPriority w:val="99"/>
    <w:rsid w:val="000F57C0"/>
    <w:rPr>
      <w:rFonts w:ascii="Times New Roman" w:hAnsi="Times New Roman"/>
      <w:kern w:val="2"/>
    </w:rPr>
  </w:style>
  <w:style w:type="paragraph" w:styleId="a5">
    <w:name w:val="footer"/>
    <w:basedOn w:val="a"/>
    <w:link w:val="a6"/>
    <w:uiPriority w:val="99"/>
    <w:unhideWhenUsed/>
    <w:rsid w:val="000F57C0"/>
    <w:pPr>
      <w:tabs>
        <w:tab w:val="center" w:pos="4153"/>
        <w:tab w:val="right" w:pos="8306"/>
      </w:tabs>
      <w:snapToGrid w:val="0"/>
    </w:pPr>
    <w:rPr>
      <w:sz w:val="20"/>
      <w:szCs w:val="20"/>
    </w:rPr>
  </w:style>
  <w:style w:type="character" w:customStyle="1" w:styleId="a6">
    <w:name w:val="頁尾 字元"/>
    <w:link w:val="a5"/>
    <w:uiPriority w:val="99"/>
    <w:rsid w:val="000F57C0"/>
    <w:rPr>
      <w:rFonts w:ascii="Times New Roman" w:hAnsi="Times New Roman"/>
      <w:kern w:val="2"/>
    </w:rPr>
  </w:style>
  <w:style w:type="table" w:styleId="a7">
    <w:name w:val="Table Grid"/>
    <w:basedOn w:val="a1"/>
    <w:uiPriority w:val="59"/>
    <w:rsid w:val="000B3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7CF3"/>
    <w:pPr>
      <w:widowControl w:val="0"/>
      <w:autoSpaceDE w:val="0"/>
      <w:autoSpaceDN w:val="0"/>
      <w:adjustRightInd w:val="0"/>
    </w:pPr>
    <w:rPr>
      <w:rFonts w:ascii="標楷體" w:eastAsia="標楷體" w:cs="標楷體"/>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37"/>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7C0"/>
    <w:pPr>
      <w:tabs>
        <w:tab w:val="center" w:pos="4153"/>
        <w:tab w:val="right" w:pos="8306"/>
      </w:tabs>
      <w:snapToGrid w:val="0"/>
    </w:pPr>
    <w:rPr>
      <w:sz w:val="20"/>
      <w:szCs w:val="20"/>
    </w:rPr>
  </w:style>
  <w:style w:type="character" w:customStyle="1" w:styleId="a4">
    <w:name w:val="頁首 字元"/>
    <w:link w:val="a3"/>
    <w:uiPriority w:val="99"/>
    <w:rsid w:val="000F57C0"/>
    <w:rPr>
      <w:rFonts w:ascii="Times New Roman" w:hAnsi="Times New Roman"/>
      <w:kern w:val="2"/>
    </w:rPr>
  </w:style>
  <w:style w:type="paragraph" w:styleId="a5">
    <w:name w:val="footer"/>
    <w:basedOn w:val="a"/>
    <w:link w:val="a6"/>
    <w:uiPriority w:val="99"/>
    <w:unhideWhenUsed/>
    <w:rsid w:val="000F57C0"/>
    <w:pPr>
      <w:tabs>
        <w:tab w:val="center" w:pos="4153"/>
        <w:tab w:val="right" w:pos="8306"/>
      </w:tabs>
      <w:snapToGrid w:val="0"/>
    </w:pPr>
    <w:rPr>
      <w:sz w:val="20"/>
      <w:szCs w:val="20"/>
    </w:rPr>
  </w:style>
  <w:style w:type="character" w:customStyle="1" w:styleId="a6">
    <w:name w:val="頁尾 字元"/>
    <w:link w:val="a5"/>
    <w:uiPriority w:val="99"/>
    <w:rsid w:val="000F57C0"/>
    <w:rPr>
      <w:rFonts w:ascii="Times New Roman" w:hAnsi="Times New Roman"/>
      <w:kern w:val="2"/>
    </w:rPr>
  </w:style>
  <w:style w:type="table" w:styleId="a7">
    <w:name w:val="Table Grid"/>
    <w:basedOn w:val="a1"/>
    <w:uiPriority w:val="59"/>
    <w:rsid w:val="000B3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7CF3"/>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2032">
      <w:bodyDiv w:val="1"/>
      <w:marLeft w:val="0"/>
      <w:marRight w:val="0"/>
      <w:marTop w:val="0"/>
      <w:marBottom w:val="0"/>
      <w:divBdr>
        <w:top w:val="none" w:sz="0" w:space="0" w:color="auto"/>
        <w:left w:val="none" w:sz="0" w:space="0" w:color="auto"/>
        <w:bottom w:val="none" w:sz="0" w:space="0" w:color="auto"/>
        <w:right w:val="none" w:sz="0" w:space="0" w:color="auto"/>
      </w:divBdr>
    </w:div>
    <w:div w:id="2411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E4FE5-07B9-4FCA-863C-51911D2C1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cp:lastModifiedBy>Windows 使用者</cp:lastModifiedBy>
  <cp:revision>5</cp:revision>
  <cp:lastPrinted>2019-08-26T07:09:00Z</cp:lastPrinted>
  <dcterms:created xsi:type="dcterms:W3CDTF">2019-08-30T03:36:00Z</dcterms:created>
  <dcterms:modified xsi:type="dcterms:W3CDTF">2019-09-03T04:03:00Z</dcterms:modified>
</cp:coreProperties>
</file>